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7B0F" w14:textId="7E3518CF" w:rsidR="00D64CDE" w:rsidRPr="003311CB" w:rsidRDefault="00D64CDE" w:rsidP="003311CB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r w:rsidRPr="003311CB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 xml:space="preserve">АДМИНИСТРАЦИЯ </w:t>
      </w:r>
      <w:r w:rsidR="00A84A10" w:rsidRPr="003311CB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СТЕПАНОВСКОГО</w:t>
      </w:r>
      <w:r w:rsidRPr="003311CB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 xml:space="preserve"> СЕЛЬСКОГО ПОСЕЛЕНИЯ</w:t>
      </w:r>
    </w:p>
    <w:p w14:paraId="4841DE9E" w14:textId="77777777" w:rsidR="00D64CDE" w:rsidRPr="003311CB" w:rsidRDefault="00D64CDE" w:rsidP="003311CB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ПОСТАНОВЛЕНИЕ</w:t>
      </w:r>
    </w:p>
    <w:p w14:paraId="22062A05" w14:textId="68E9DF40" w:rsidR="00D64CDE" w:rsidRPr="003311CB" w:rsidRDefault="004552FC" w:rsidP="003311CB">
      <w:pPr>
        <w:suppressAutoHyphens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 апреля </w:t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A84A10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31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</w:t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A84A10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331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  <w:r w:rsidR="00331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D64CDE" w:rsidRPr="003311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</w:p>
    <w:p w14:paraId="6186B464" w14:textId="7DB1E182" w:rsidR="00D64CDE" w:rsidRPr="003311CB" w:rsidRDefault="00D64CDE" w:rsidP="003311C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r w:rsidR="00A84A10" w:rsidRPr="003311CB">
        <w:rPr>
          <w:rFonts w:ascii="Arial" w:eastAsia="Times New Roman" w:hAnsi="Arial" w:cs="Arial"/>
          <w:sz w:val="24"/>
          <w:szCs w:val="24"/>
          <w:lang w:eastAsia="ru-RU"/>
        </w:rPr>
        <w:t>Степановка</w:t>
      </w:r>
    </w:p>
    <w:p w14:paraId="07C35179" w14:textId="77777777" w:rsidR="00D64CDE" w:rsidRPr="003311CB" w:rsidRDefault="00D64CDE" w:rsidP="003311C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14:paraId="6B194D12" w14:textId="2E7E80AB" w:rsidR="00D64CDE" w:rsidRPr="003311CB" w:rsidRDefault="00D64CDE" w:rsidP="003311C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</w:p>
    <w:p w14:paraId="7C3365D0" w14:textId="77777777" w:rsidR="000525E7" w:rsidRPr="003311CB" w:rsidRDefault="000525E7" w:rsidP="003311CB">
      <w:pPr>
        <w:tabs>
          <w:tab w:val="left" w:pos="-2552"/>
          <w:tab w:val="left" w:pos="0"/>
        </w:tabs>
        <w:suppressAutoHyphens/>
        <w:autoSpaceDN w:val="0"/>
        <w:spacing w:after="0" w:line="240" w:lineRule="auto"/>
        <w:ind w:right="43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D5DF76" w14:textId="3090273E" w:rsidR="000525E7" w:rsidRPr="003311CB" w:rsidRDefault="000525E7" w:rsidP="003311CB">
      <w:pPr>
        <w:tabs>
          <w:tab w:val="left" w:pos="7513"/>
        </w:tabs>
        <w:suppressAutoHyphens/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административного регламента </w:t>
      </w:r>
      <w:r w:rsidR="00F778D6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</w:t>
      </w:r>
      <w:r w:rsidR="00F778D6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ю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муниципальной услуги </w:t>
      </w:r>
      <w:r w:rsidR="00BC74DB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«Д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ач</w:t>
      </w:r>
      <w:r w:rsidR="00BC74DB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D64CDE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A84A10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тепановское</w:t>
      </w:r>
      <w:r w:rsidR="00D64CDE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Верхнекетского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 w:rsidR="00D64CDE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  <w:r w:rsidR="00BC74DB" w:rsidRPr="003311C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9EA984B" w14:textId="77777777" w:rsidR="000525E7" w:rsidRPr="003311CB" w:rsidRDefault="000525E7" w:rsidP="003311CB">
      <w:pPr>
        <w:tabs>
          <w:tab w:val="left" w:pos="-2552"/>
          <w:tab w:val="left" w:pos="4962"/>
        </w:tabs>
        <w:suppressAutoHyphens/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15AB4" w14:textId="77777777" w:rsidR="000525E7" w:rsidRPr="003311CB" w:rsidRDefault="000525E7" w:rsidP="003311C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11CB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3311CB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3311CB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14:paraId="3B615C9E" w14:textId="77777777" w:rsidR="000525E7" w:rsidRPr="003311CB" w:rsidRDefault="000525E7" w:rsidP="003311CB">
      <w:pPr>
        <w:tabs>
          <w:tab w:val="left" w:pos="-2552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B0034" w14:textId="18976438" w:rsidR="009D6220" w:rsidRPr="003311CB" w:rsidRDefault="000525E7" w:rsidP="003311CB">
      <w:pPr>
        <w:tabs>
          <w:tab w:val="left" w:pos="-2552"/>
          <w:tab w:val="left" w:pos="0"/>
        </w:tabs>
        <w:suppressAutoHyphens/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C94A62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28" w:rsidRPr="003311CB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3311CB">
          <w:rPr>
            <w:rFonts w:ascii="Arial" w:hAnsi="Arial" w:cs="Arial"/>
            <w:sz w:val="24"/>
            <w:szCs w:val="24"/>
          </w:rPr>
          <w:t>регламент</w:t>
        </w:r>
      </w:hyperlink>
      <w:r w:rsidR="000A4A38" w:rsidRPr="003311CB">
        <w:rPr>
          <w:rFonts w:ascii="Arial" w:hAnsi="Arial" w:cs="Arial"/>
          <w:sz w:val="24"/>
          <w:szCs w:val="24"/>
        </w:rPr>
        <w:t xml:space="preserve"> по</w:t>
      </w:r>
      <w:r w:rsidR="00692B28" w:rsidRPr="003311CB">
        <w:rPr>
          <w:rFonts w:ascii="Arial" w:hAnsi="Arial" w:cs="Arial"/>
          <w:sz w:val="24"/>
          <w:szCs w:val="24"/>
        </w:rPr>
        <w:t xml:space="preserve"> предоставлени</w:t>
      </w:r>
      <w:r w:rsidR="000A4A38" w:rsidRPr="003311CB">
        <w:rPr>
          <w:rFonts w:ascii="Arial" w:hAnsi="Arial" w:cs="Arial"/>
          <w:sz w:val="24"/>
          <w:szCs w:val="24"/>
        </w:rPr>
        <w:t>ю</w:t>
      </w:r>
      <w:r w:rsidR="00692B28" w:rsidRPr="003311C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C74DB" w:rsidRPr="003311CB">
        <w:rPr>
          <w:rFonts w:ascii="Arial" w:hAnsi="Arial" w:cs="Arial"/>
          <w:sz w:val="24"/>
          <w:szCs w:val="24"/>
        </w:rPr>
        <w:t>«Д</w:t>
      </w:r>
      <w:r w:rsidR="00692B28" w:rsidRPr="003311CB">
        <w:rPr>
          <w:rFonts w:ascii="Arial" w:hAnsi="Arial" w:cs="Arial"/>
          <w:sz w:val="24"/>
          <w:szCs w:val="24"/>
        </w:rPr>
        <w:t>ач</w:t>
      </w:r>
      <w:r w:rsidR="00BC74DB" w:rsidRPr="003311CB">
        <w:rPr>
          <w:rFonts w:ascii="Arial" w:hAnsi="Arial" w:cs="Arial"/>
          <w:sz w:val="24"/>
          <w:szCs w:val="24"/>
        </w:rPr>
        <w:t>а</w:t>
      </w:r>
      <w:r w:rsidR="00692B28" w:rsidRPr="003311CB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A84A10" w:rsidRPr="003311CB"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="00D64CDE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</w:t>
      </w:r>
      <w:r w:rsidR="00692B28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о местных налогах и сборах</w:t>
      </w:r>
      <w:r w:rsidR="00BC74DB" w:rsidRPr="003311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92B28" w:rsidRPr="003311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B38676" w14:textId="77777777" w:rsidR="00692B28" w:rsidRPr="003311CB" w:rsidRDefault="00692B28" w:rsidP="003311CB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89867523"/>
      <w:r w:rsidRPr="003311CB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bookmarkEnd w:id="0"/>
    <w:p w14:paraId="473A1FDA" w14:textId="77777777" w:rsidR="00692B28" w:rsidRPr="003311CB" w:rsidRDefault="00692B28" w:rsidP="003311CB">
      <w:pPr>
        <w:tabs>
          <w:tab w:val="left" w:pos="-2552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4D6DF" w14:textId="77777777" w:rsidR="00692B28" w:rsidRDefault="00692B28" w:rsidP="003311CB">
      <w:pPr>
        <w:tabs>
          <w:tab w:val="left" w:pos="-2552"/>
          <w:tab w:val="num" w:pos="426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D50AA" w14:textId="77777777" w:rsidR="003311CB" w:rsidRPr="003311CB" w:rsidRDefault="003311CB" w:rsidP="003311CB">
      <w:pPr>
        <w:tabs>
          <w:tab w:val="left" w:pos="-2552"/>
          <w:tab w:val="num" w:pos="426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97B5D" w14:textId="77777777" w:rsidR="00D64CDE" w:rsidRPr="003311CB" w:rsidRDefault="00D64CDE" w:rsidP="003311CB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8E4C58" w14:textId="7BA2F0D0" w:rsidR="00D64CDE" w:rsidRPr="003311CB" w:rsidRDefault="00D64CDE" w:rsidP="003311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4A10" w:rsidRPr="003311CB">
        <w:rPr>
          <w:rFonts w:ascii="Arial" w:eastAsia="Times New Roman" w:hAnsi="Arial" w:cs="Arial"/>
          <w:sz w:val="24"/>
          <w:szCs w:val="24"/>
          <w:lang w:eastAsia="ru-RU"/>
        </w:rPr>
        <w:t>Степановского</w:t>
      </w:r>
      <w:r w:rsidR="003311CB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3311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3311CB" w:rsidRPr="003311CB">
        <w:rPr>
          <w:rFonts w:ascii="Arial" w:eastAsia="Times New Roman" w:hAnsi="Arial" w:cs="Arial"/>
          <w:sz w:val="24"/>
          <w:szCs w:val="24"/>
          <w:lang w:eastAsia="ru-RU"/>
        </w:rPr>
        <w:t>М.А. Дробышенко</w:t>
      </w:r>
    </w:p>
    <w:p w14:paraId="7413903A" w14:textId="6649DDB6" w:rsidR="00D64CDE" w:rsidRPr="003311CB" w:rsidRDefault="00D64CDE" w:rsidP="003311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A51274A" w14:textId="77777777" w:rsidR="00692B28" w:rsidRPr="003311CB" w:rsidRDefault="00692B28" w:rsidP="003311CB">
      <w:pPr>
        <w:tabs>
          <w:tab w:val="left" w:pos="-2552"/>
        </w:tabs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9DD01B" w14:textId="77777777" w:rsidR="00692B28" w:rsidRPr="003311CB" w:rsidRDefault="00692B28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90ED1E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E56F0B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E1B5FE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0F7F34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FD4FF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EAEBB7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61A459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AAE24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2783AD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F37391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A554D9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4D422" w14:textId="77777777" w:rsidR="00D64CDE" w:rsidRPr="003311CB" w:rsidRDefault="00D64CDE" w:rsidP="003311C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DF47B6" w14:textId="77777777" w:rsidR="003311CB" w:rsidRDefault="003311CB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EA75039" w14:textId="5D387C56" w:rsidR="00B725C7" w:rsidRPr="003311CB" w:rsidRDefault="003311CB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B725C7" w:rsidRPr="003311CB">
        <w:rPr>
          <w:rFonts w:ascii="Arial" w:hAnsi="Arial" w:cs="Arial"/>
          <w:sz w:val="24"/>
          <w:szCs w:val="24"/>
        </w:rPr>
        <w:t>Приложение</w:t>
      </w:r>
    </w:p>
    <w:p w14:paraId="23BD8422" w14:textId="77777777" w:rsidR="00B725C7" w:rsidRPr="003311CB" w:rsidRDefault="00B725C7" w:rsidP="003311CB">
      <w:pPr>
        <w:pStyle w:val="ConsPlusNormal"/>
        <w:widowControl/>
        <w:suppressAutoHyphens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Утвержден</w:t>
      </w:r>
      <w:r w:rsidRPr="003311CB">
        <w:rPr>
          <w:rFonts w:ascii="Arial" w:hAnsi="Arial" w:cs="Arial"/>
          <w:sz w:val="24"/>
          <w:szCs w:val="24"/>
        </w:rPr>
        <w:tab/>
      </w:r>
    </w:p>
    <w:p w14:paraId="0DF383E8" w14:textId="77777777" w:rsidR="00B725C7" w:rsidRPr="003311CB" w:rsidRDefault="00B725C7" w:rsidP="003311CB">
      <w:pPr>
        <w:pStyle w:val="ConsPlusNormal"/>
        <w:widowControl/>
        <w:suppressAutoHyphens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3882D5B5" w14:textId="6DFDA154" w:rsidR="00B725C7" w:rsidRPr="003311CB" w:rsidRDefault="00A84A10" w:rsidP="003311CB">
      <w:pPr>
        <w:pStyle w:val="ConsPlusNormal"/>
        <w:widowControl/>
        <w:suppressAutoHyphens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Степановского</w:t>
      </w:r>
      <w:r w:rsidR="00B725C7" w:rsidRPr="003311C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0E4D53ED" w14:textId="64123247" w:rsidR="00B725C7" w:rsidRPr="003311CB" w:rsidRDefault="00B725C7" w:rsidP="003311CB">
      <w:pPr>
        <w:pStyle w:val="ConsPlusNormal"/>
        <w:widowControl/>
        <w:suppressAutoHyphens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от </w:t>
      </w:r>
      <w:r w:rsidR="004552FC">
        <w:rPr>
          <w:rFonts w:ascii="Arial" w:hAnsi="Arial" w:cs="Arial"/>
          <w:sz w:val="24"/>
          <w:szCs w:val="24"/>
        </w:rPr>
        <w:t xml:space="preserve">12 апреля </w:t>
      </w:r>
      <w:r w:rsidRPr="003311CB">
        <w:rPr>
          <w:rFonts w:ascii="Arial" w:hAnsi="Arial" w:cs="Arial"/>
          <w:sz w:val="24"/>
          <w:szCs w:val="24"/>
        </w:rPr>
        <w:t>202</w:t>
      </w:r>
      <w:r w:rsidR="00A84A10" w:rsidRPr="003311CB">
        <w:rPr>
          <w:rFonts w:ascii="Arial" w:hAnsi="Arial" w:cs="Arial"/>
          <w:sz w:val="24"/>
          <w:szCs w:val="24"/>
        </w:rPr>
        <w:t>2</w:t>
      </w:r>
      <w:r w:rsidR="004846D8" w:rsidRPr="003311CB">
        <w:rPr>
          <w:rFonts w:ascii="Arial" w:hAnsi="Arial" w:cs="Arial"/>
          <w:sz w:val="24"/>
          <w:szCs w:val="24"/>
        </w:rPr>
        <w:t xml:space="preserve"> г.</w:t>
      </w:r>
      <w:r w:rsidRPr="003311CB">
        <w:rPr>
          <w:rFonts w:ascii="Arial" w:hAnsi="Arial" w:cs="Arial"/>
          <w:sz w:val="24"/>
          <w:szCs w:val="24"/>
        </w:rPr>
        <w:t xml:space="preserve"> №</w:t>
      </w:r>
      <w:r w:rsidR="004846D8" w:rsidRPr="003311CB">
        <w:rPr>
          <w:rFonts w:ascii="Arial" w:hAnsi="Arial" w:cs="Arial"/>
          <w:sz w:val="24"/>
          <w:szCs w:val="24"/>
        </w:rPr>
        <w:t xml:space="preserve"> </w:t>
      </w:r>
      <w:r w:rsidR="004552FC">
        <w:rPr>
          <w:rFonts w:ascii="Arial" w:hAnsi="Arial" w:cs="Arial"/>
          <w:sz w:val="24"/>
          <w:szCs w:val="24"/>
        </w:rPr>
        <w:t>21</w:t>
      </w:r>
    </w:p>
    <w:p w14:paraId="7ADE68C0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14:paraId="41657FDE" w14:textId="3E3D925F" w:rsidR="00692B28" w:rsidRPr="003311CB" w:rsidRDefault="00692B28" w:rsidP="003311CB">
      <w:pPr>
        <w:tabs>
          <w:tab w:val="left" w:pos="9498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32"/>
      <w:bookmarkEnd w:id="1"/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</w:t>
      </w:r>
      <w:r w:rsidR="00F778D6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F778D6" w:rsidRPr="003311C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</w:t>
      </w:r>
      <w:r w:rsidR="00F778D6" w:rsidRPr="003311CB">
        <w:rPr>
          <w:rFonts w:ascii="Arial" w:eastAsia="Times New Roman" w:hAnsi="Arial" w:cs="Arial"/>
          <w:sz w:val="24"/>
          <w:szCs w:val="24"/>
          <w:lang w:eastAsia="ru-RU"/>
        </w:rPr>
        <w:t>«Д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>ач</w:t>
      </w:r>
      <w:r w:rsidR="00F778D6" w:rsidRPr="003311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письменных разъяснений налогоплательщикам и нал</w:t>
      </w:r>
      <w:bookmarkStart w:id="2" w:name="_GoBack"/>
      <w:bookmarkEnd w:id="2"/>
      <w:r w:rsidRPr="003311CB">
        <w:rPr>
          <w:rFonts w:ascii="Arial" w:eastAsia="Times New Roman" w:hAnsi="Arial" w:cs="Arial"/>
          <w:sz w:val="24"/>
          <w:szCs w:val="24"/>
          <w:lang w:eastAsia="ru-RU"/>
        </w:rPr>
        <w:t>оговым агентам по вопросу применения</w:t>
      </w:r>
      <w:r w:rsidR="00730566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 муниципального образования</w:t>
      </w:r>
      <w:r w:rsidR="00730566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A10" w:rsidRPr="003311CB">
        <w:rPr>
          <w:rFonts w:ascii="Arial" w:eastAsia="Times New Roman" w:hAnsi="Arial" w:cs="Arial"/>
          <w:sz w:val="24"/>
          <w:szCs w:val="24"/>
          <w:lang w:eastAsia="ru-RU"/>
        </w:rPr>
        <w:t>Степановское</w:t>
      </w:r>
      <w:r w:rsidR="00D64CDE"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</w:t>
      </w:r>
      <w:r w:rsidRPr="003311CB">
        <w:rPr>
          <w:rFonts w:ascii="Arial" w:eastAsia="Times New Roman" w:hAnsi="Arial" w:cs="Arial"/>
          <w:sz w:val="24"/>
          <w:szCs w:val="24"/>
          <w:lang w:eastAsia="ru-RU"/>
        </w:rPr>
        <w:t xml:space="preserve"> о местных налогах и сборах</w:t>
      </w:r>
      <w:r w:rsidR="00F778D6" w:rsidRPr="003311C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DE733B3" w14:textId="77777777" w:rsidR="00692B28" w:rsidRPr="003311CB" w:rsidRDefault="00692B28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9B741E0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I. Общие положения</w:t>
      </w:r>
    </w:p>
    <w:p w14:paraId="6667254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E0E457A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Предмет регулирования Административного регламента</w:t>
      </w:r>
    </w:p>
    <w:p w14:paraId="248C18A3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D99EB59" w14:textId="3A45AF25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BC74DB" w:rsidRPr="003311CB">
        <w:rPr>
          <w:rFonts w:ascii="Arial" w:hAnsi="Arial" w:cs="Arial"/>
          <w:sz w:val="24"/>
          <w:szCs w:val="24"/>
        </w:rPr>
        <w:t>«Д</w:t>
      </w:r>
      <w:r w:rsidRPr="003311CB">
        <w:rPr>
          <w:rFonts w:ascii="Arial" w:hAnsi="Arial" w:cs="Arial"/>
          <w:sz w:val="24"/>
          <w:szCs w:val="24"/>
        </w:rPr>
        <w:t>ач</w:t>
      </w:r>
      <w:r w:rsidR="00BC74DB" w:rsidRPr="003311CB">
        <w:rPr>
          <w:rFonts w:ascii="Arial" w:hAnsi="Arial" w:cs="Arial"/>
          <w:sz w:val="24"/>
          <w:szCs w:val="24"/>
        </w:rPr>
        <w:t>а</w:t>
      </w:r>
      <w:r w:rsidRPr="003311CB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D64CDE" w:rsidRPr="003311C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692B28" w:rsidRPr="003311CB">
        <w:rPr>
          <w:rFonts w:ascii="Arial" w:hAnsi="Arial" w:cs="Arial"/>
          <w:sz w:val="24"/>
          <w:szCs w:val="24"/>
        </w:rPr>
        <w:t xml:space="preserve"> о местных налогах и сборах</w:t>
      </w:r>
      <w:r w:rsidR="00BC74DB" w:rsidRPr="003311CB">
        <w:rPr>
          <w:rFonts w:ascii="Arial" w:hAnsi="Arial" w:cs="Arial"/>
          <w:sz w:val="24"/>
          <w:szCs w:val="24"/>
        </w:rPr>
        <w:t>»</w:t>
      </w:r>
      <w:r w:rsidR="00692B28" w:rsidRPr="003311CB">
        <w:rPr>
          <w:rFonts w:ascii="Arial" w:hAnsi="Arial" w:cs="Arial"/>
          <w:sz w:val="24"/>
          <w:szCs w:val="24"/>
        </w:rPr>
        <w:t xml:space="preserve"> </w:t>
      </w:r>
      <w:r w:rsidRPr="003311CB">
        <w:rPr>
          <w:rFonts w:ascii="Arial" w:hAnsi="Arial" w:cs="Arial"/>
          <w:sz w:val="24"/>
          <w:szCs w:val="24"/>
        </w:rPr>
        <w:t>(далее - Административный регламент, муниципальная услуга) определяет порядок и стандарт предоставления муниципальной услуги Администраци</w:t>
      </w:r>
      <w:r w:rsidR="00692B28" w:rsidRPr="003311CB">
        <w:rPr>
          <w:rFonts w:ascii="Arial" w:hAnsi="Arial" w:cs="Arial"/>
          <w:sz w:val="24"/>
          <w:szCs w:val="24"/>
        </w:rPr>
        <w:t xml:space="preserve">и </w:t>
      </w:r>
      <w:r w:rsidR="00A84A10" w:rsidRPr="003311CB">
        <w:rPr>
          <w:rFonts w:ascii="Arial" w:hAnsi="Arial" w:cs="Arial"/>
          <w:sz w:val="24"/>
          <w:szCs w:val="24"/>
        </w:rPr>
        <w:t>Степановского</w:t>
      </w:r>
      <w:r w:rsidR="00D64CDE" w:rsidRPr="003311CB">
        <w:rPr>
          <w:rFonts w:ascii="Arial" w:hAnsi="Arial" w:cs="Arial"/>
          <w:sz w:val="24"/>
          <w:szCs w:val="24"/>
        </w:rPr>
        <w:t xml:space="preserve"> сельско</w:t>
      </w:r>
      <w:r w:rsidR="00807DF0" w:rsidRPr="003311CB">
        <w:rPr>
          <w:rFonts w:ascii="Arial" w:hAnsi="Arial" w:cs="Arial"/>
          <w:sz w:val="24"/>
          <w:szCs w:val="24"/>
        </w:rPr>
        <w:t>го</w:t>
      </w:r>
      <w:r w:rsidR="00D64CDE" w:rsidRPr="003311CB">
        <w:rPr>
          <w:rFonts w:ascii="Arial" w:hAnsi="Arial" w:cs="Arial"/>
          <w:sz w:val="24"/>
          <w:szCs w:val="24"/>
        </w:rPr>
        <w:t xml:space="preserve"> поселени</w:t>
      </w:r>
      <w:r w:rsidR="00807DF0" w:rsidRPr="003311CB">
        <w:rPr>
          <w:rFonts w:ascii="Arial" w:hAnsi="Arial" w:cs="Arial"/>
          <w:sz w:val="24"/>
          <w:szCs w:val="24"/>
        </w:rPr>
        <w:t>я</w:t>
      </w:r>
      <w:r w:rsidR="00D64CDE" w:rsidRPr="003311CB">
        <w:rPr>
          <w:rFonts w:ascii="Arial" w:hAnsi="Arial" w:cs="Arial"/>
          <w:sz w:val="24"/>
          <w:szCs w:val="24"/>
        </w:rPr>
        <w:t xml:space="preserve"> </w:t>
      </w:r>
      <w:r w:rsidR="00852723" w:rsidRPr="003311CB">
        <w:rPr>
          <w:rFonts w:ascii="Arial" w:hAnsi="Arial" w:cs="Arial"/>
          <w:sz w:val="24"/>
          <w:szCs w:val="24"/>
        </w:rPr>
        <w:t>(далее</w:t>
      </w:r>
      <w:r w:rsidR="00730566" w:rsidRPr="003311CB">
        <w:rPr>
          <w:rFonts w:ascii="Arial" w:hAnsi="Arial" w:cs="Arial"/>
          <w:sz w:val="24"/>
          <w:szCs w:val="24"/>
        </w:rPr>
        <w:t xml:space="preserve"> – Администрация  поселения</w:t>
      </w:r>
      <w:r w:rsidR="00852723" w:rsidRPr="003311CB">
        <w:rPr>
          <w:rFonts w:ascii="Arial" w:hAnsi="Arial" w:cs="Arial"/>
          <w:sz w:val="24"/>
          <w:szCs w:val="24"/>
        </w:rPr>
        <w:t>)</w:t>
      </w:r>
      <w:r w:rsidRPr="003311CB">
        <w:rPr>
          <w:rFonts w:ascii="Arial" w:hAnsi="Arial" w:cs="Arial"/>
          <w:sz w:val="24"/>
          <w:szCs w:val="24"/>
        </w:rPr>
        <w:t>.</w:t>
      </w:r>
    </w:p>
    <w:p w14:paraId="04E68FC6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C265BA0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Круг заявителей</w:t>
      </w:r>
    </w:p>
    <w:p w14:paraId="0695C18D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3A2EE915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14:paraId="34B0A093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70CE7FD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Требования к порядку информирования о правилах</w:t>
      </w:r>
    </w:p>
    <w:p w14:paraId="452CC4C7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14:paraId="6185E77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90DFD59" w14:textId="6D914C24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 w:rsidR="00BC74DB" w:rsidRPr="003311CB">
        <w:rPr>
          <w:rFonts w:ascii="Arial" w:hAnsi="Arial" w:cs="Arial"/>
          <w:sz w:val="24"/>
          <w:szCs w:val="24"/>
        </w:rPr>
        <w:t>специалистом</w:t>
      </w:r>
      <w:r w:rsidR="00852723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852723" w:rsidRPr="003311CB">
        <w:rPr>
          <w:rFonts w:ascii="Arial" w:hAnsi="Arial" w:cs="Arial"/>
          <w:sz w:val="24"/>
          <w:szCs w:val="24"/>
        </w:rPr>
        <w:t>,</w:t>
      </w:r>
      <w:r w:rsidRPr="003311CB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3311CB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D64CDE" w:rsidRPr="003311C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3311CB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статьей 18 Федерального закона от 27.07.2010 </w:t>
      </w:r>
      <w:r w:rsidR="00807DF0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210-ФЗ </w:t>
      </w:r>
      <w:r w:rsidR="00B725C7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725C7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 xml:space="preserve"> (далее - соглашение с МФЦ).</w:t>
      </w:r>
    </w:p>
    <w:p w14:paraId="58BD2ADA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 w:rsidRPr="003311CB">
        <w:rPr>
          <w:rFonts w:ascii="Arial" w:hAnsi="Arial" w:cs="Arial"/>
          <w:sz w:val="24"/>
          <w:szCs w:val="24"/>
        </w:rPr>
        <w:t>заявителей</w:t>
      </w:r>
      <w:r w:rsidRPr="003311C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14:paraId="6C21E022" w14:textId="431AEDE2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5. Место нахождения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852723" w:rsidRPr="003311CB">
        <w:rPr>
          <w:rFonts w:ascii="Arial" w:hAnsi="Arial" w:cs="Arial"/>
          <w:sz w:val="24"/>
          <w:szCs w:val="24"/>
        </w:rPr>
        <w:t>, МФЦ</w:t>
      </w:r>
      <w:r w:rsidRPr="003311CB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информация о графиках работы, телефонных номерах и </w:t>
      </w:r>
      <w:r w:rsidRPr="003311CB">
        <w:rPr>
          <w:rFonts w:ascii="Arial" w:hAnsi="Arial" w:cs="Arial"/>
          <w:sz w:val="24"/>
          <w:szCs w:val="24"/>
        </w:rPr>
        <w:lastRenderedPageBreak/>
        <w:t>адресах электронной почты представлены в приложении 1 к настоящему Административному регламенту.</w:t>
      </w:r>
    </w:p>
    <w:p w14:paraId="6AA06A9D" w14:textId="4D008FC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852723" w:rsidRPr="003311CB">
        <w:rPr>
          <w:rFonts w:ascii="Arial" w:hAnsi="Arial" w:cs="Arial"/>
          <w:sz w:val="24"/>
          <w:szCs w:val="24"/>
        </w:rPr>
        <w:t>, МФЦ,</w:t>
      </w:r>
      <w:r w:rsidRPr="003311CB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 w:rsidRPr="003311CB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3311CB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 w:rsidRPr="003311CB">
        <w:rPr>
          <w:rFonts w:ascii="Arial" w:hAnsi="Arial" w:cs="Arial"/>
          <w:sz w:val="24"/>
          <w:szCs w:val="24"/>
        </w:rPr>
        <w:t xml:space="preserve"> </w:t>
      </w:r>
      <w:r w:rsidR="00852723" w:rsidRPr="003311CB">
        <w:rPr>
          <w:rFonts w:ascii="Arial" w:hAnsi="Arial" w:cs="Arial"/>
          <w:sz w:val="24"/>
          <w:szCs w:val="24"/>
        </w:rPr>
        <w:t>(или)</w:t>
      </w:r>
      <w:r w:rsidRPr="003311CB">
        <w:rPr>
          <w:rFonts w:ascii="Arial" w:hAnsi="Arial" w:cs="Arial"/>
          <w:sz w:val="24"/>
          <w:szCs w:val="24"/>
        </w:rPr>
        <w:t xml:space="preserve"> электронной почте.</w:t>
      </w:r>
    </w:p>
    <w:p w14:paraId="27270964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 w:rsidRPr="003311CB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Pr="003311CB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14:paraId="1F9FFA93" w14:textId="5DA23E18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наименование и почтовы</w:t>
      </w:r>
      <w:r w:rsidR="00852723" w:rsidRPr="003311CB">
        <w:rPr>
          <w:rFonts w:ascii="Arial" w:hAnsi="Arial" w:cs="Arial"/>
          <w:sz w:val="24"/>
          <w:szCs w:val="24"/>
        </w:rPr>
        <w:t>й</w:t>
      </w:r>
      <w:r w:rsidRPr="003311CB">
        <w:rPr>
          <w:rFonts w:ascii="Arial" w:hAnsi="Arial" w:cs="Arial"/>
          <w:sz w:val="24"/>
          <w:szCs w:val="24"/>
        </w:rPr>
        <w:t xml:space="preserve"> адрес</w:t>
      </w:r>
      <w:r w:rsidR="00852723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575CAA8C" w14:textId="70278C7F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2) номера телефонов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1907B233" w14:textId="6AE5BFE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3) график работы</w:t>
      </w:r>
      <w:r w:rsidR="00852723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852723" w:rsidRPr="003311CB">
        <w:rPr>
          <w:rFonts w:ascii="Arial" w:hAnsi="Arial" w:cs="Arial"/>
          <w:sz w:val="24"/>
          <w:szCs w:val="24"/>
        </w:rPr>
        <w:t>;</w:t>
      </w:r>
    </w:p>
    <w:p w14:paraId="574C133C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14:paraId="1C8AD44B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14:paraId="14FEFF84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14:paraId="159D1C42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14:paraId="4751D762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14:paraId="29C0A86A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F09ADDE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круг заявителей;</w:t>
      </w:r>
    </w:p>
    <w:p w14:paraId="116002CE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14:paraId="2B58548E" w14:textId="77777777" w:rsidR="00852723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14:paraId="76B09C81" w14:textId="77777777" w:rsidR="00D02D55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14:paraId="707107A8" w14:textId="77777777" w:rsidR="00D02D55" w:rsidRPr="003311CB" w:rsidRDefault="00D02D55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</w:t>
      </w:r>
      <w:r w:rsidR="009D6220" w:rsidRPr="003311CB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B3FAF8B" w14:textId="77777777" w:rsidR="00D02D55" w:rsidRPr="003311CB" w:rsidRDefault="00D02D55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7</w:t>
      </w:r>
      <w:r w:rsidR="009D6220" w:rsidRPr="003311CB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14:paraId="153E368C" w14:textId="41891B70" w:rsidR="00D02D55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FC566B" w:rsidRPr="003311CB">
        <w:rPr>
          <w:rFonts w:ascii="Arial" w:hAnsi="Arial" w:cs="Arial"/>
          <w:sz w:val="24"/>
          <w:szCs w:val="24"/>
        </w:rPr>
        <w:t>заявителю</w:t>
      </w:r>
      <w:r w:rsidRPr="003311CB">
        <w:rPr>
          <w:rFonts w:ascii="Arial" w:hAnsi="Arial" w:cs="Arial"/>
          <w:sz w:val="24"/>
          <w:szCs w:val="24"/>
        </w:rPr>
        <w:t xml:space="preserve"> предоставляется:</w:t>
      </w:r>
    </w:p>
    <w:p w14:paraId="0EBF648A" w14:textId="2DFED449" w:rsidR="00310EE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4E7A12" w:rsidRPr="003311CB">
        <w:rPr>
          <w:rFonts w:ascii="Arial" w:hAnsi="Arial" w:cs="Arial"/>
          <w:sz w:val="24"/>
          <w:szCs w:val="24"/>
        </w:rPr>
        <w:t>специалисту</w:t>
      </w:r>
      <w:r w:rsidR="00310EEC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5F80C724" w14:textId="635113C0" w:rsidR="00310EE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по контакт</w:t>
      </w:r>
      <w:r w:rsidR="00310EEC" w:rsidRPr="003311CB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 указанн</w:t>
      </w:r>
      <w:r w:rsidR="00310EEC" w:rsidRPr="003311CB">
        <w:rPr>
          <w:rFonts w:ascii="Arial" w:hAnsi="Arial" w:cs="Arial"/>
          <w:sz w:val="24"/>
          <w:szCs w:val="24"/>
        </w:rPr>
        <w:t>ому</w:t>
      </w:r>
      <w:r w:rsidRPr="003311CB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3311CB">
          <w:rPr>
            <w:rFonts w:ascii="Arial" w:hAnsi="Arial" w:cs="Arial"/>
            <w:sz w:val="24"/>
            <w:szCs w:val="24"/>
          </w:rPr>
          <w:t>приложении 1</w:t>
        </w:r>
      </w:hyperlink>
      <w:r w:rsidRPr="003311C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6A649514" w14:textId="77777777" w:rsidR="00310EE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3311CB">
          <w:rPr>
            <w:rFonts w:ascii="Arial" w:hAnsi="Arial" w:cs="Arial"/>
            <w:sz w:val="24"/>
            <w:szCs w:val="24"/>
          </w:rPr>
          <w:t>приложении 1</w:t>
        </w:r>
      </w:hyperlink>
      <w:r w:rsidRPr="003311CB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14:paraId="2FB81AC6" w14:textId="27436EF7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 w:rsidRPr="003311CB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3311CB">
        <w:rPr>
          <w:rFonts w:ascii="Arial" w:hAnsi="Arial" w:cs="Arial"/>
          <w:sz w:val="24"/>
          <w:szCs w:val="24"/>
        </w:rPr>
        <w:t xml:space="preserve">: </w:t>
      </w:r>
      <w:r w:rsidR="004F126C" w:rsidRPr="003311CB">
        <w:rPr>
          <w:rFonts w:ascii="Arial" w:hAnsi="Arial" w:cs="Arial"/>
          <w:sz w:val="24"/>
          <w:szCs w:val="24"/>
        </w:rPr>
        <w:t>vkt</w:t>
      </w:r>
      <w:r w:rsidRPr="003311CB">
        <w:rPr>
          <w:rFonts w:ascii="Arial" w:hAnsi="Arial" w:cs="Arial"/>
          <w:sz w:val="24"/>
          <w:szCs w:val="24"/>
        </w:rPr>
        <w:t>adm.ru</w:t>
      </w:r>
      <w:r w:rsidR="00C230D7" w:rsidRPr="003311CB">
        <w:rPr>
          <w:rFonts w:ascii="Arial" w:hAnsi="Arial" w:cs="Arial"/>
          <w:sz w:val="24"/>
          <w:szCs w:val="24"/>
        </w:rPr>
        <w:t xml:space="preserve"> </w:t>
      </w:r>
      <w:r w:rsidR="002B1F22" w:rsidRPr="003311CB">
        <w:rPr>
          <w:rFonts w:ascii="Arial" w:hAnsi="Arial" w:cs="Arial"/>
          <w:sz w:val="24"/>
          <w:szCs w:val="24"/>
        </w:rPr>
        <w:t>(далее-официальный сайт)</w:t>
      </w:r>
      <w:r w:rsidR="009D2BD3" w:rsidRPr="003311CB">
        <w:rPr>
          <w:rFonts w:ascii="Arial" w:hAnsi="Arial" w:cs="Arial"/>
          <w:sz w:val="24"/>
          <w:szCs w:val="24"/>
        </w:rPr>
        <w:t xml:space="preserve"> в разделе «</w:t>
      </w:r>
      <w:r w:rsidR="00D64CDE" w:rsidRPr="003311CB">
        <w:rPr>
          <w:rFonts w:ascii="Arial" w:hAnsi="Arial" w:cs="Arial"/>
          <w:sz w:val="24"/>
          <w:szCs w:val="24"/>
        </w:rPr>
        <w:t>Поселения района</w:t>
      </w:r>
      <w:r w:rsidR="009D2BD3" w:rsidRPr="003311CB">
        <w:rPr>
          <w:rFonts w:ascii="Arial" w:hAnsi="Arial" w:cs="Arial"/>
          <w:sz w:val="24"/>
          <w:szCs w:val="24"/>
        </w:rPr>
        <w:t>»</w:t>
      </w:r>
      <w:r w:rsidR="00C230D7" w:rsidRPr="003311CB">
        <w:rPr>
          <w:rFonts w:ascii="Arial" w:hAnsi="Arial" w:cs="Arial"/>
          <w:sz w:val="24"/>
          <w:szCs w:val="24"/>
        </w:rPr>
        <w:t>- «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D64CDE" w:rsidRPr="003311CB">
        <w:rPr>
          <w:rFonts w:ascii="Arial" w:hAnsi="Arial" w:cs="Arial"/>
          <w:sz w:val="24"/>
          <w:szCs w:val="24"/>
        </w:rPr>
        <w:t xml:space="preserve"> сельское поселение</w:t>
      </w:r>
      <w:r w:rsidR="00C230D7" w:rsidRPr="003311CB">
        <w:rPr>
          <w:rFonts w:ascii="Arial" w:hAnsi="Arial" w:cs="Arial"/>
          <w:sz w:val="24"/>
          <w:szCs w:val="24"/>
        </w:rPr>
        <w:t>» - «</w:t>
      </w:r>
      <w:r w:rsidR="00D64CDE" w:rsidRPr="003311CB">
        <w:rPr>
          <w:rFonts w:ascii="Arial" w:hAnsi="Arial" w:cs="Arial"/>
          <w:sz w:val="24"/>
          <w:szCs w:val="24"/>
        </w:rPr>
        <w:t>Постановления Администрации поселения</w:t>
      </w:r>
      <w:r w:rsidR="00C230D7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;</w:t>
      </w:r>
    </w:p>
    <w:p w14:paraId="44E7F718" w14:textId="6256C2EB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 xml:space="preserve">5) на информационных стендах в здании Администрации </w:t>
      </w:r>
      <w:r w:rsidR="00A84A10" w:rsidRPr="003311CB">
        <w:rPr>
          <w:rFonts w:ascii="Arial" w:hAnsi="Arial" w:cs="Arial"/>
          <w:sz w:val="24"/>
          <w:szCs w:val="24"/>
        </w:rPr>
        <w:t>Степановского</w:t>
      </w:r>
      <w:r w:rsidR="00D64CDE" w:rsidRPr="003311CB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</w:t>
      </w:r>
      <w:r w:rsidRPr="003311CB">
        <w:rPr>
          <w:rFonts w:ascii="Arial" w:hAnsi="Arial" w:cs="Arial"/>
          <w:sz w:val="24"/>
          <w:szCs w:val="24"/>
        </w:rPr>
        <w:t>;</w:t>
      </w:r>
    </w:p>
    <w:p w14:paraId="11FF3368" w14:textId="77777777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8" w:history="1">
        <w:r w:rsidR="002B1F22" w:rsidRPr="003311CB">
          <w:rPr>
            <w:rFonts w:ascii="Arial" w:hAnsi="Arial" w:cs="Arial"/>
            <w:sz w:val="24"/>
            <w:szCs w:val="24"/>
          </w:rPr>
          <w:t>http://www.gosuslugi.ru/</w:t>
        </w:r>
      </w:hyperlink>
      <w:r w:rsidRPr="003311CB">
        <w:rPr>
          <w:rFonts w:ascii="Arial" w:hAnsi="Arial" w:cs="Arial"/>
          <w:sz w:val="24"/>
          <w:szCs w:val="24"/>
        </w:rPr>
        <w:t>;</w:t>
      </w:r>
    </w:p>
    <w:p w14:paraId="0663CE8A" w14:textId="56DD839E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7) при обращении в МФЦ (при наличии соглашения</w:t>
      </w:r>
      <w:r w:rsidR="00BA3037" w:rsidRPr="003311CB">
        <w:rPr>
          <w:rFonts w:ascii="Arial" w:hAnsi="Arial" w:cs="Arial"/>
          <w:sz w:val="24"/>
          <w:szCs w:val="24"/>
        </w:rPr>
        <w:t xml:space="preserve"> с МФЦ</w:t>
      </w:r>
      <w:r w:rsidRPr="003311CB">
        <w:rPr>
          <w:rFonts w:ascii="Arial" w:hAnsi="Arial" w:cs="Arial"/>
          <w:sz w:val="24"/>
          <w:szCs w:val="24"/>
        </w:rPr>
        <w:t>).</w:t>
      </w:r>
    </w:p>
    <w:p w14:paraId="3DF728A0" w14:textId="26F6C5D6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10. Информационные стенды об</w:t>
      </w:r>
      <w:r w:rsidR="002B1F22" w:rsidRPr="003311CB">
        <w:rPr>
          <w:rFonts w:ascii="Arial" w:hAnsi="Arial" w:cs="Arial"/>
          <w:sz w:val="24"/>
          <w:szCs w:val="24"/>
        </w:rPr>
        <w:t xml:space="preserve">орудуются при входе в помещение, занимаемое </w:t>
      </w:r>
      <w:r w:rsidR="00730566" w:rsidRPr="003311CB">
        <w:rPr>
          <w:rFonts w:ascii="Arial" w:hAnsi="Arial" w:cs="Arial"/>
          <w:sz w:val="24"/>
          <w:szCs w:val="24"/>
        </w:rPr>
        <w:t>Администрацией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4DDE4735" w14:textId="77777777" w:rsidR="002B1F22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14:paraId="635EA839" w14:textId="66C79A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1) почтовый адрес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41688918" w14:textId="777777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адрес официального сайта;</w:t>
      </w:r>
    </w:p>
    <w:p w14:paraId="62603742" w14:textId="79AA14EC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2034BB24" w14:textId="2B9F343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4) график работы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21FC1797" w14:textId="777777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 w:rsidRPr="003311CB">
        <w:rPr>
          <w:rFonts w:ascii="Arial" w:hAnsi="Arial" w:cs="Arial"/>
          <w:sz w:val="24"/>
          <w:szCs w:val="24"/>
        </w:rPr>
        <w:t>вного регламента с приложениями;</w:t>
      </w:r>
    </w:p>
    <w:p w14:paraId="5F21C895" w14:textId="777777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14:paraId="2E18D5F8" w14:textId="777777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14:paraId="09D55CC5" w14:textId="77777777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8) образец оформления заявления.</w:t>
      </w:r>
    </w:p>
    <w:p w14:paraId="5954A497" w14:textId="2AB952FC" w:rsidR="00BA3037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3311CB">
          <w:rPr>
            <w:rFonts w:ascii="Arial" w:hAnsi="Arial" w:cs="Arial"/>
            <w:sz w:val="24"/>
            <w:szCs w:val="24"/>
          </w:rPr>
          <w:t>приложении 1</w:t>
        </w:r>
      </w:hyperlink>
      <w:r w:rsidRPr="003311CB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1F3B2972" w14:textId="7A0E236C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13. Ответ на телефонный звонок</w:t>
      </w:r>
      <w:r w:rsidR="002A122C" w:rsidRPr="003311CB">
        <w:rPr>
          <w:rFonts w:ascii="Arial" w:hAnsi="Arial" w:cs="Arial"/>
          <w:sz w:val="24"/>
          <w:szCs w:val="24"/>
        </w:rPr>
        <w:t xml:space="preserve"> </w:t>
      </w:r>
      <w:r w:rsidRPr="003311CB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 в котор</w:t>
      </w:r>
      <w:r w:rsidR="002A122C" w:rsidRPr="003311CB">
        <w:rPr>
          <w:rFonts w:ascii="Arial" w:hAnsi="Arial" w:cs="Arial"/>
          <w:sz w:val="24"/>
          <w:szCs w:val="24"/>
        </w:rPr>
        <w:t>ый</w:t>
      </w:r>
      <w:r w:rsidRPr="003311CB">
        <w:rPr>
          <w:rFonts w:ascii="Arial" w:hAnsi="Arial" w:cs="Arial"/>
          <w:sz w:val="24"/>
          <w:szCs w:val="24"/>
        </w:rPr>
        <w:t xml:space="preserve"> обратился </w:t>
      </w:r>
      <w:r w:rsidR="002A122C" w:rsidRPr="003311CB">
        <w:rPr>
          <w:rFonts w:ascii="Arial" w:hAnsi="Arial" w:cs="Arial"/>
          <w:sz w:val="24"/>
          <w:szCs w:val="24"/>
        </w:rPr>
        <w:t>заявитель</w:t>
      </w:r>
      <w:r w:rsidRPr="003311CB">
        <w:rPr>
          <w:rFonts w:ascii="Arial" w:hAnsi="Arial" w:cs="Arial"/>
          <w:sz w:val="24"/>
          <w:szCs w:val="24"/>
        </w:rPr>
        <w:t>, фамилии, имени, отче</w:t>
      </w:r>
      <w:r w:rsidR="002A122C" w:rsidRPr="003311CB">
        <w:rPr>
          <w:rFonts w:ascii="Arial" w:hAnsi="Arial" w:cs="Arial"/>
          <w:sz w:val="24"/>
          <w:szCs w:val="24"/>
        </w:rPr>
        <w:t xml:space="preserve">стве (при наличии) и должности </w:t>
      </w:r>
      <w:r w:rsidR="004E7A12" w:rsidRPr="003311CB">
        <w:rPr>
          <w:rFonts w:ascii="Arial" w:hAnsi="Arial" w:cs="Arial"/>
          <w:sz w:val="24"/>
          <w:szCs w:val="24"/>
        </w:rPr>
        <w:t>специалиста</w:t>
      </w:r>
      <w:r w:rsidR="002A122C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3BB1C62B" w14:textId="22B16969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2A122C" w:rsidRPr="003311CB">
        <w:rPr>
          <w:rFonts w:ascii="Arial" w:hAnsi="Arial" w:cs="Arial"/>
          <w:sz w:val="24"/>
          <w:szCs w:val="24"/>
        </w:rPr>
        <w:t xml:space="preserve">работники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14:paraId="2E0C2B9A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14:paraId="23F16D77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14:paraId="000142C1" w14:textId="0B25AF26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3311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3311CB">
        <w:rPr>
          <w:rFonts w:ascii="Arial" w:hAnsi="Arial" w:cs="Arial"/>
          <w:sz w:val="24"/>
          <w:szCs w:val="24"/>
        </w:rPr>
        <w:t>докумен</w:t>
      </w:r>
      <w:r w:rsidR="00E13445" w:rsidRPr="003311CB">
        <w:rPr>
          <w:rFonts w:ascii="Arial" w:hAnsi="Arial" w:cs="Arial"/>
          <w:sz w:val="24"/>
          <w:szCs w:val="24"/>
        </w:rPr>
        <w:softHyphen/>
        <w:t xml:space="preserve">тов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3311CB">
        <w:rPr>
          <w:rFonts w:ascii="Arial" w:hAnsi="Arial" w:cs="Arial"/>
          <w:sz w:val="24"/>
          <w:szCs w:val="24"/>
        </w:rPr>
        <w:t>;</w:t>
      </w:r>
    </w:p>
    <w:p w14:paraId="4B6A9565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14:paraId="52F20EC5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14:paraId="2B2D836B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14:paraId="0C177046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14:paraId="7A3ADD15" w14:textId="777777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14:paraId="3F405C8D" w14:textId="3FBCFBA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3311CB">
        <w:rPr>
          <w:rFonts w:ascii="Arial" w:hAnsi="Arial" w:cs="Arial"/>
          <w:sz w:val="24"/>
          <w:szCs w:val="24"/>
        </w:rPr>
        <w:t>заявителями</w:t>
      </w:r>
      <w:r w:rsidRPr="003311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4E7A12" w:rsidRPr="003311CB">
        <w:rPr>
          <w:rFonts w:ascii="Arial" w:hAnsi="Arial" w:cs="Arial"/>
          <w:sz w:val="24"/>
          <w:szCs w:val="24"/>
        </w:rPr>
        <w:t>специалист</w:t>
      </w:r>
      <w:r w:rsidR="002A122C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32B52AF" w14:textId="500F0E02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3311CB">
        <w:rPr>
          <w:rFonts w:ascii="Arial" w:hAnsi="Arial" w:cs="Arial"/>
          <w:sz w:val="24"/>
          <w:szCs w:val="24"/>
        </w:rPr>
        <w:t>заявителя</w:t>
      </w:r>
      <w:r w:rsidRPr="003311CB">
        <w:rPr>
          <w:rFonts w:ascii="Arial" w:hAnsi="Arial" w:cs="Arial"/>
          <w:sz w:val="24"/>
          <w:szCs w:val="24"/>
        </w:rPr>
        <w:t xml:space="preserve"> лично </w:t>
      </w:r>
      <w:r w:rsidR="00B725C7" w:rsidRPr="003311CB">
        <w:rPr>
          <w:rFonts w:ascii="Arial" w:hAnsi="Arial" w:cs="Arial"/>
          <w:sz w:val="24"/>
          <w:szCs w:val="24"/>
        </w:rPr>
        <w:t>специалист</w:t>
      </w:r>
      <w:r w:rsidR="002A122C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не должна превышать </w:t>
      </w:r>
      <w:r w:rsidRPr="003311CB">
        <w:rPr>
          <w:rFonts w:ascii="Arial" w:hAnsi="Arial" w:cs="Arial"/>
          <w:sz w:val="24"/>
          <w:szCs w:val="24"/>
        </w:rPr>
        <w:lastRenderedPageBreak/>
        <w:t>пятнадцати минут. Время ожидания в очереди при личном обращении не должно превышать пятнадцати минут.</w:t>
      </w:r>
    </w:p>
    <w:p w14:paraId="500FC5A9" w14:textId="2A4B0277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B725C7" w:rsidRPr="003311CB">
        <w:rPr>
          <w:rFonts w:ascii="Arial" w:hAnsi="Arial" w:cs="Arial"/>
          <w:sz w:val="24"/>
          <w:szCs w:val="24"/>
        </w:rPr>
        <w:t>специалист</w:t>
      </w:r>
      <w:r w:rsidR="002A122C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3311CB">
        <w:rPr>
          <w:rFonts w:ascii="Arial" w:hAnsi="Arial" w:cs="Arial"/>
          <w:sz w:val="24"/>
          <w:szCs w:val="24"/>
        </w:rPr>
        <w:t>,</w:t>
      </w:r>
      <w:r w:rsidRPr="003311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14:paraId="081EC62E" w14:textId="22ACDDCD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C53A96" w:rsidRPr="003311CB">
        <w:rPr>
          <w:rFonts w:ascii="Arial" w:hAnsi="Arial" w:cs="Arial"/>
          <w:sz w:val="24"/>
          <w:szCs w:val="24"/>
        </w:rPr>
        <w:t>.</w:t>
      </w:r>
    </w:p>
    <w:p w14:paraId="1FA587C3" w14:textId="1C8484A4" w:rsidR="002A122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Администрацией поселения </w:t>
      </w:r>
      <w:r w:rsidRPr="003311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14:paraId="2C560E65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3311CB">
        <w:rPr>
          <w:rFonts w:ascii="Arial" w:hAnsi="Arial" w:cs="Arial"/>
          <w:sz w:val="24"/>
          <w:szCs w:val="24"/>
        </w:rPr>
        <w:t>аправляется заявителю</w:t>
      </w:r>
      <w:r w:rsidRPr="003311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3311CB">
        <w:rPr>
          <w:rFonts w:ascii="Arial" w:hAnsi="Arial" w:cs="Arial"/>
          <w:sz w:val="24"/>
          <w:szCs w:val="24"/>
        </w:rPr>
        <w:t>,</w:t>
      </w:r>
      <w:r w:rsidRPr="003311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14:paraId="7C730843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14:paraId="6410EECB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14:paraId="78A5D6B5" w14:textId="513A0B63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3311CB">
          <w:rPr>
            <w:rFonts w:ascii="Arial" w:hAnsi="Arial" w:cs="Arial"/>
            <w:sz w:val="24"/>
            <w:szCs w:val="24"/>
          </w:rPr>
          <w:t>законом</w:t>
        </w:r>
      </w:hyperlink>
      <w:r w:rsidRPr="003311CB">
        <w:rPr>
          <w:rFonts w:ascii="Arial" w:hAnsi="Arial" w:cs="Arial"/>
          <w:sz w:val="24"/>
          <w:szCs w:val="24"/>
        </w:rPr>
        <w:t xml:space="preserve"> от 02.05.2006 </w:t>
      </w:r>
      <w:r w:rsidR="00BC74DB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59-ФЗ </w:t>
      </w:r>
      <w:r w:rsidR="00B725C7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B725C7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.</w:t>
      </w:r>
    </w:p>
    <w:p w14:paraId="0D2ACC5A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3DEE5011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II. Стандарт предоставления муниципальной услуги</w:t>
      </w:r>
    </w:p>
    <w:p w14:paraId="7A827EEE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B4C59BB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Наименование муниципальной услуги</w:t>
      </w:r>
    </w:p>
    <w:p w14:paraId="3B1B6314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4B4D1C1" w14:textId="0BE2D704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22. Наименование муниципальной услуги: </w:t>
      </w:r>
      <w:r w:rsidR="00F778D6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F0024C" w:rsidRPr="003311C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3311CB">
        <w:rPr>
          <w:rFonts w:ascii="Arial" w:hAnsi="Arial" w:cs="Arial"/>
          <w:sz w:val="24"/>
          <w:szCs w:val="24"/>
        </w:rPr>
        <w:t>о местных налогах и сборах</w:t>
      </w:r>
      <w:r w:rsidR="00F778D6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.</w:t>
      </w:r>
    </w:p>
    <w:p w14:paraId="47DFAAA3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AA1FAAA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Наименование органа, предоставляющего муниципальную услугу</w:t>
      </w:r>
    </w:p>
    <w:p w14:paraId="631A4896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025F93DD" w14:textId="56E40071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 w:rsidR="00730566" w:rsidRPr="003311CB">
        <w:rPr>
          <w:rFonts w:ascii="Arial" w:hAnsi="Arial" w:cs="Arial"/>
          <w:sz w:val="24"/>
          <w:szCs w:val="24"/>
        </w:rPr>
        <w:t>Администрацией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27B831F2" w14:textId="377504CF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BC74DB" w:rsidRPr="003311CB">
        <w:rPr>
          <w:rFonts w:ascii="Arial" w:hAnsi="Arial" w:cs="Arial"/>
          <w:sz w:val="24"/>
          <w:szCs w:val="24"/>
        </w:rPr>
        <w:t>специалистом</w:t>
      </w:r>
      <w:r w:rsidR="00212DAB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B725C7" w:rsidRPr="003311CB">
        <w:rPr>
          <w:rFonts w:ascii="Arial" w:hAnsi="Arial" w:cs="Arial"/>
          <w:sz w:val="24"/>
          <w:szCs w:val="24"/>
        </w:rPr>
        <w:t>.</w:t>
      </w:r>
    </w:p>
    <w:p w14:paraId="6060CE48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CD687EE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Результат предоставления муниципальной услуги</w:t>
      </w:r>
    </w:p>
    <w:p w14:paraId="4D29A541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1B588C0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14:paraId="3C4C1B4C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>письменного разъяснения по вопросам применения муниципальных правовых актов о налогах и сборах;</w:t>
      </w:r>
    </w:p>
    <w:p w14:paraId="4EBFFB84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14:paraId="0A75A826" w14:textId="77777777" w:rsidR="00B725C7" w:rsidRPr="003311CB" w:rsidRDefault="00B725C7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</w:p>
    <w:p w14:paraId="2272BEE1" w14:textId="32E15B3B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Срок предоставления муниципальной услуги</w:t>
      </w:r>
    </w:p>
    <w:p w14:paraId="27118406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6029C31" w14:textId="0A5D260D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3311CB">
        <w:rPr>
          <w:rFonts w:ascii="Arial" w:hAnsi="Arial" w:cs="Arial"/>
          <w:sz w:val="24"/>
          <w:szCs w:val="24"/>
        </w:rPr>
        <w:t>30 дней</w:t>
      </w:r>
      <w:r w:rsidRPr="003311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0D2EDE9E" w14:textId="33C4FC49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730566" w:rsidRPr="003311CB">
        <w:rPr>
          <w:rFonts w:ascii="Arial" w:hAnsi="Arial" w:cs="Arial"/>
          <w:sz w:val="24"/>
          <w:szCs w:val="24"/>
        </w:rPr>
        <w:t>Администрацию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5A1F0C91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3" w:name="P134"/>
      <w:bookmarkEnd w:id="3"/>
    </w:p>
    <w:p w14:paraId="74320737" w14:textId="3289720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3311CB">
        <w:rPr>
          <w:rFonts w:ascii="Arial" w:hAnsi="Arial" w:cs="Arial"/>
          <w:sz w:val="24"/>
          <w:szCs w:val="24"/>
        </w:rPr>
        <w:t xml:space="preserve"> </w:t>
      </w:r>
      <w:r w:rsidR="00730566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14:paraId="3E4BC271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B6F2D75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Правовые основания для предоставления муниципальной услуги</w:t>
      </w:r>
    </w:p>
    <w:p w14:paraId="732FDB7C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0E04192A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14:paraId="4E461023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1) </w:t>
      </w:r>
      <w:hyperlink r:id="rId10" w:history="1">
        <w:r w:rsidRPr="003311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3311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3311CB">
        <w:rPr>
          <w:rFonts w:ascii="Arial" w:hAnsi="Arial" w:cs="Arial"/>
          <w:sz w:val="24"/>
          <w:szCs w:val="24"/>
        </w:rPr>
        <w:t>;</w:t>
      </w:r>
    </w:p>
    <w:p w14:paraId="70E5EB2C" w14:textId="7777777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2) Налоговым </w:t>
      </w:r>
      <w:hyperlink r:id="rId11" w:history="1">
        <w:r w:rsidRPr="003311CB">
          <w:rPr>
            <w:rFonts w:ascii="Arial" w:hAnsi="Arial" w:cs="Arial"/>
            <w:sz w:val="24"/>
            <w:szCs w:val="24"/>
          </w:rPr>
          <w:t>кодексом</w:t>
        </w:r>
      </w:hyperlink>
      <w:r w:rsidRPr="003311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14:paraId="3F7BFCBB" w14:textId="4452BBE7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3) Федеральным </w:t>
      </w:r>
      <w:hyperlink r:id="rId12" w:history="1">
        <w:r w:rsidRPr="003311CB">
          <w:rPr>
            <w:rFonts w:ascii="Arial" w:hAnsi="Arial" w:cs="Arial"/>
            <w:sz w:val="24"/>
            <w:szCs w:val="24"/>
          </w:rPr>
          <w:t>законом</w:t>
        </w:r>
      </w:hyperlink>
      <w:r w:rsidRPr="003311CB">
        <w:rPr>
          <w:rFonts w:ascii="Arial" w:hAnsi="Arial" w:cs="Arial"/>
          <w:sz w:val="24"/>
          <w:szCs w:val="24"/>
        </w:rPr>
        <w:t xml:space="preserve"> от 27.07.2006 </w:t>
      </w:r>
      <w:r w:rsidR="00BC74DB" w:rsidRPr="003311CB">
        <w:rPr>
          <w:rFonts w:ascii="Arial" w:hAnsi="Arial" w:cs="Arial"/>
          <w:sz w:val="24"/>
          <w:szCs w:val="24"/>
        </w:rPr>
        <w:t>№</w:t>
      </w:r>
      <w:r w:rsidR="00212DAB" w:rsidRPr="003311CB">
        <w:rPr>
          <w:rFonts w:ascii="Arial" w:hAnsi="Arial" w:cs="Arial"/>
          <w:sz w:val="24"/>
          <w:szCs w:val="24"/>
        </w:rPr>
        <w:t xml:space="preserve"> 152-ФЗ </w:t>
      </w:r>
      <w:r w:rsidR="00BC74DB" w:rsidRPr="003311CB">
        <w:rPr>
          <w:rFonts w:ascii="Arial" w:hAnsi="Arial" w:cs="Arial"/>
          <w:sz w:val="24"/>
          <w:szCs w:val="24"/>
        </w:rPr>
        <w:t>«</w:t>
      </w:r>
      <w:r w:rsidR="00212DAB" w:rsidRPr="003311CB">
        <w:rPr>
          <w:rFonts w:ascii="Arial" w:hAnsi="Arial" w:cs="Arial"/>
          <w:sz w:val="24"/>
          <w:szCs w:val="24"/>
        </w:rPr>
        <w:t>О персональных данных</w:t>
      </w:r>
      <w:r w:rsidR="00BC74DB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;</w:t>
      </w:r>
    </w:p>
    <w:p w14:paraId="129B749E" w14:textId="4E64DC64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</w:t>
      </w:r>
      <w:r w:rsidR="00EB103A" w:rsidRPr="003311CB">
        <w:rPr>
          <w:rFonts w:ascii="Arial" w:hAnsi="Arial" w:cs="Arial"/>
          <w:sz w:val="24"/>
          <w:szCs w:val="24"/>
        </w:rPr>
        <w:t xml:space="preserve"> </w:t>
      </w:r>
      <w:r w:rsidRPr="003311CB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3311CB">
          <w:rPr>
            <w:rFonts w:ascii="Arial" w:hAnsi="Arial" w:cs="Arial"/>
            <w:sz w:val="24"/>
            <w:szCs w:val="24"/>
          </w:rPr>
          <w:t>законом</w:t>
        </w:r>
      </w:hyperlink>
      <w:r w:rsidRPr="003311CB">
        <w:rPr>
          <w:rFonts w:ascii="Arial" w:hAnsi="Arial" w:cs="Arial"/>
          <w:sz w:val="24"/>
          <w:szCs w:val="24"/>
        </w:rPr>
        <w:t xml:space="preserve"> от 27.07.2010 </w:t>
      </w:r>
      <w:r w:rsidR="00BC74DB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210-ФЗ </w:t>
      </w:r>
      <w:r w:rsidR="00BC74DB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C74DB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;</w:t>
      </w:r>
    </w:p>
    <w:p w14:paraId="70D58D57" w14:textId="6F27679E" w:rsidR="00212DAB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5) Федеральным </w:t>
      </w:r>
      <w:hyperlink r:id="rId14" w:history="1">
        <w:r w:rsidRPr="003311CB">
          <w:rPr>
            <w:rFonts w:ascii="Arial" w:hAnsi="Arial" w:cs="Arial"/>
            <w:sz w:val="24"/>
            <w:szCs w:val="24"/>
          </w:rPr>
          <w:t>законом</w:t>
        </w:r>
      </w:hyperlink>
      <w:r w:rsidRPr="003311CB">
        <w:rPr>
          <w:rFonts w:ascii="Arial" w:hAnsi="Arial" w:cs="Arial"/>
          <w:sz w:val="24"/>
          <w:szCs w:val="24"/>
        </w:rPr>
        <w:t xml:space="preserve"> от 06.10.2003 </w:t>
      </w:r>
      <w:r w:rsidR="00BC74DB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131-ФЗ </w:t>
      </w:r>
      <w:r w:rsidR="00BC74DB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C74DB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;</w:t>
      </w:r>
    </w:p>
    <w:p w14:paraId="4B9C286F" w14:textId="1CA73A25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6) </w:t>
      </w:r>
      <w:hyperlink r:id="rId15" w:history="1">
        <w:r w:rsidR="00212DAB" w:rsidRPr="003311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311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</w:t>
      </w:r>
      <w:r w:rsidR="00BC74DB" w:rsidRPr="003311CB">
        <w:rPr>
          <w:rFonts w:ascii="Arial" w:hAnsi="Arial" w:cs="Arial"/>
          <w:sz w:val="24"/>
          <w:szCs w:val="24"/>
        </w:rPr>
        <w:t>№ </w:t>
      </w:r>
      <w:r w:rsidRPr="003311CB">
        <w:rPr>
          <w:rFonts w:ascii="Arial" w:hAnsi="Arial" w:cs="Arial"/>
          <w:sz w:val="24"/>
          <w:szCs w:val="24"/>
        </w:rPr>
        <w:t xml:space="preserve">697 </w:t>
      </w:r>
      <w:r w:rsidR="00BC74DB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 w:rsidR="00BC74DB" w:rsidRPr="003311CB">
        <w:rPr>
          <w:rFonts w:ascii="Arial" w:hAnsi="Arial" w:cs="Arial"/>
          <w:sz w:val="24"/>
          <w:szCs w:val="24"/>
        </w:rPr>
        <w:t>»</w:t>
      </w:r>
    </w:p>
    <w:p w14:paraId="40C7FE78" w14:textId="77777777" w:rsidR="009D6220" w:rsidRPr="003311CB" w:rsidRDefault="009D6220" w:rsidP="003311CB">
      <w:pPr>
        <w:pStyle w:val="ConsPlusNormal"/>
        <w:widowControl/>
        <w:suppressAutoHyphens/>
        <w:jc w:val="center"/>
        <w:rPr>
          <w:rFonts w:ascii="Arial" w:hAnsi="Arial" w:cs="Arial"/>
          <w:sz w:val="24"/>
          <w:szCs w:val="24"/>
        </w:rPr>
      </w:pPr>
    </w:p>
    <w:p w14:paraId="537A1AC2" w14:textId="77777777" w:rsidR="009D6220" w:rsidRPr="003311CB" w:rsidRDefault="009D6220" w:rsidP="003311CB">
      <w:pPr>
        <w:pStyle w:val="ConsPlusTitle"/>
        <w:widowControl/>
        <w:suppressAutoHyphens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Исчерпывающий перечень документов, необходимых</w:t>
      </w:r>
    </w:p>
    <w:p w14:paraId="0E61642A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в соответствии с законодательными или иными нормативными</w:t>
      </w:r>
    </w:p>
    <w:p w14:paraId="494C5103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правовыми актами для предоставления муниципальной услуги,</w:t>
      </w:r>
    </w:p>
    <w:p w14:paraId="0FCCAAF2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с разделением на документы и информацию, которые заявитель</w:t>
      </w:r>
    </w:p>
    <w:p w14:paraId="39C6CB00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должен представить самостоятельно, и документы, которые</w:t>
      </w:r>
    </w:p>
    <w:p w14:paraId="1A66849C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заявитель вправе представить по собственной инициативе, так</w:t>
      </w:r>
    </w:p>
    <w:p w14:paraId="69FA24B1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как они подлежат представлению в рамках межведомственного</w:t>
      </w:r>
    </w:p>
    <w:p w14:paraId="3C5E9A34" w14:textId="77777777" w:rsidR="009D6220" w:rsidRPr="003311CB" w:rsidRDefault="009D6220" w:rsidP="003311CB">
      <w:pPr>
        <w:pStyle w:val="ConsPlusTitle"/>
        <w:widowControl/>
        <w:suppressAutoHyphens/>
        <w:jc w:val="center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информационного взаимодействия</w:t>
      </w:r>
    </w:p>
    <w:p w14:paraId="144E990E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6527199" w14:textId="46B52D53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55"/>
      <w:bookmarkEnd w:id="4"/>
      <w:r w:rsidRPr="003311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3311CB">
          <w:rPr>
            <w:rFonts w:ascii="Arial" w:hAnsi="Arial" w:cs="Arial"/>
            <w:sz w:val="24"/>
            <w:szCs w:val="24"/>
          </w:rPr>
          <w:t>заявление</w:t>
        </w:r>
      </w:hyperlink>
      <w:r w:rsidRPr="003311CB">
        <w:rPr>
          <w:rFonts w:ascii="Arial" w:hAnsi="Arial" w:cs="Arial"/>
          <w:sz w:val="24"/>
          <w:szCs w:val="24"/>
        </w:rPr>
        <w:t xml:space="preserve"> в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14:paraId="43DCC74F" w14:textId="20EDB572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наименование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</w:t>
      </w:r>
      <w:r w:rsidR="00610266" w:rsidRPr="003311CB">
        <w:rPr>
          <w:rFonts w:ascii="Arial" w:hAnsi="Arial" w:cs="Arial"/>
          <w:sz w:val="24"/>
          <w:szCs w:val="24"/>
        </w:rPr>
        <w:t xml:space="preserve"> в</w:t>
      </w:r>
      <w:r w:rsidRPr="003311CB">
        <w:rPr>
          <w:rFonts w:ascii="Arial" w:hAnsi="Arial" w:cs="Arial"/>
          <w:sz w:val="24"/>
          <w:szCs w:val="24"/>
        </w:rPr>
        <w:t xml:space="preserve"> котор</w:t>
      </w:r>
      <w:r w:rsidR="00610266" w:rsidRPr="003311CB">
        <w:rPr>
          <w:rFonts w:ascii="Arial" w:hAnsi="Arial" w:cs="Arial"/>
          <w:sz w:val="24"/>
          <w:szCs w:val="24"/>
        </w:rPr>
        <w:t>ый</w:t>
      </w:r>
      <w:r w:rsidRPr="003311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14:paraId="07D6FB8B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3311CB">
        <w:rPr>
          <w:rFonts w:ascii="Arial" w:hAnsi="Arial" w:cs="Arial"/>
          <w:sz w:val="24"/>
          <w:szCs w:val="24"/>
        </w:rPr>
        <w:t>заявителя-юридического лица</w:t>
      </w:r>
      <w:r w:rsidRPr="003311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14:paraId="5D7CAECE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14:paraId="134AEE3A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содержание обращения;</w:t>
      </w:r>
    </w:p>
    <w:p w14:paraId="3CA1F54C" w14:textId="0E9125B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>способ получения документа, являющегося результатом предоставлени</w:t>
      </w:r>
      <w:r w:rsidR="00610266" w:rsidRPr="003311CB">
        <w:rPr>
          <w:rFonts w:ascii="Arial" w:hAnsi="Arial" w:cs="Arial"/>
          <w:sz w:val="24"/>
          <w:szCs w:val="24"/>
        </w:rPr>
        <w:t xml:space="preserve">я муниципальной услуги (в МФЦ, </w:t>
      </w:r>
      <w:r w:rsidR="00730566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 посредством почтовой связи или электронной почты);</w:t>
      </w:r>
    </w:p>
    <w:p w14:paraId="2C4C305D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подпись лица;</w:t>
      </w:r>
    </w:p>
    <w:p w14:paraId="01E82BC4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дата обращения.</w:t>
      </w:r>
    </w:p>
    <w:p w14:paraId="42E3B8B9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3311CB">
        <w:rPr>
          <w:rFonts w:ascii="Arial" w:hAnsi="Arial" w:cs="Arial"/>
          <w:sz w:val="24"/>
          <w:szCs w:val="24"/>
        </w:rPr>
        <w:t xml:space="preserve">заявителя - </w:t>
      </w:r>
      <w:r w:rsidRPr="003311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14:paraId="353265BB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14:paraId="69757D37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5B518F5B" w14:textId="6F30BD73" w:rsidR="00610266" w:rsidRPr="003311CB" w:rsidRDefault="00610266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При личном приеме </w:t>
      </w:r>
      <w:r w:rsidR="00B725C7" w:rsidRPr="003311CB">
        <w:rPr>
          <w:rFonts w:ascii="Arial" w:hAnsi="Arial" w:cs="Arial"/>
          <w:sz w:val="24"/>
          <w:szCs w:val="24"/>
        </w:rPr>
        <w:t>специалистом</w:t>
      </w:r>
      <w:r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9D6220" w:rsidRPr="003311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14:paraId="62F570DF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14:paraId="7CF7FA8B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14:paraId="5053970A" w14:textId="351B30ED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у </w:t>
      </w:r>
      <w:r w:rsidR="00BC74DB" w:rsidRPr="003311CB">
        <w:rPr>
          <w:rFonts w:ascii="Arial" w:hAnsi="Arial" w:cs="Arial"/>
          <w:sz w:val="24"/>
          <w:szCs w:val="24"/>
        </w:rPr>
        <w:t>специалиста</w:t>
      </w:r>
      <w:r w:rsidR="00610266"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 xml:space="preserve">, либо </w:t>
      </w:r>
      <w:r w:rsidR="00BC74DB" w:rsidRPr="003311CB">
        <w:rPr>
          <w:rFonts w:ascii="Arial" w:hAnsi="Arial" w:cs="Arial"/>
          <w:sz w:val="24"/>
          <w:szCs w:val="24"/>
        </w:rPr>
        <w:t>специалиста</w:t>
      </w:r>
      <w:r w:rsidRPr="003311CB">
        <w:rPr>
          <w:rFonts w:ascii="Arial" w:hAnsi="Arial" w:cs="Arial"/>
          <w:sz w:val="24"/>
          <w:szCs w:val="24"/>
        </w:rPr>
        <w:t xml:space="preserve"> МФЦ;</w:t>
      </w:r>
    </w:p>
    <w:p w14:paraId="31D62DE1" w14:textId="77777777" w:rsidR="0061026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на официальном сайте.</w:t>
      </w:r>
    </w:p>
    <w:p w14:paraId="00AAE304" w14:textId="3BE0DE50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3311CB">
        <w:rPr>
          <w:rFonts w:ascii="Arial" w:hAnsi="Arial" w:cs="Arial"/>
          <w:sz w:val="24"/>
          <w:szCs w:val="24"/>
        </w:rPr>
        <w:t xml:space="preserve">в </w:t>
      </w:r>
      <w:r w:rsidR="00682B23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3311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14:paraId="36D3AE80" w14:textId="446B0881" w:rsidR="00ED1AD4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6" w:history="1">
        <w:r w:rsidRPr="003311CB">
          <w:rPr>
            <w:rFonts w:ascii="Arial" w:hAnsi="Arial" w:cs="Arial"/>
            <w:sz w:val="24"/>
            <w:szCs w:val="24"/>
          </w:rPr>
          <w:t>пунктов 1</w:t>
        </w:r>
      </w:hyperlink>
      <w:r w:rsidRPr="003311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3311CB">
          <w:rPr>
            <w:rFonts w:ascii="Arial" w:hAnsi="Arial" w:cs="Arial"/>
            <w:sz w:val="24"/>
            <w:szCs w:val="24"/>
          </w:rPr>
          <w:t>2</w:t>
        </w:r>
      </w:hyperlink>
      <w:r w:rsidRPr="003311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3311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3311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210-ФЗ </w:t>
      </w:r>
      <w:r w:rsidR="004E7A12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4E7A12" w:rsidRPr="003311CB">
        <w:rPr>
          <w:rFonts w:ascii="Arial" w:hAnsi="Arial" w:cs="Arial"/>
          <w:sz w:val="24"/>
          <w:szCs w:val="24"/>
        </w:rPr>
        <w:t>»</w:t>
      </w:r>
      <w:r w:rsidR="00EB103A" w:rsidRPr="003311CB">
        <w:rPr>
          <w:rFonts w:ascii="Arial" w:hAnsi="Arial" w:cs="Arial"/>
          <w:sz w:val="24"/>
          <w:szCs w:val="24"/>
        </w:rPr>
        <w:t xml:space="preserve"> </w:t>
      </w:r>
      <w:r w:rsidR="00C530F5" w:rsidRPr="003311CB">
        <w:rPr>
          <w:rFonts w:ascii="Arial" w:hAnsi="Arial" w:cs="Arial"/>
          <w:sz w:val="24"/>
          <w:szCs w:val="24"/>
        </w:rPr>
        <w:t xml:space="preserve">(далее- Федеральный закон </w:t>
      </w:r>
      <w:r w:rsidR="004E7A12" w:rsidRPr="003311CB">
        <w:rPr>
          <w:rFonts w:ascii="Arial" w:hAnsi="Arial" w:cs="Arial"/>
          <w:sz w:val="24"/>
          <w:szCs w:val="24"/>
        </w:rPr>
        <w:t>№</w:t>
      </w:r>
      <w:r w:rsidR="00C530F5" w:rsidRPr="003311CB">
        <w:rPr>
          <w:rFonts w:ascii="Arial" w:hAnsi="Arial" w:cs="Arial"/>
          <w:sz w:val="24"/>
          <w:szCs w:val="24"/>
        </w:rPr>
        <w:t xml:space="preserve"> 210-ФЗ)</w:t>
      </w:r>
      <w:r w:rsidRPr="003311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14:paraId="71DA381E" w14:textId="0A7EEF45" w:rsidR="00ED1AD4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4552FC">
        <w:rPr>
          <w:rFonts w:ascii="Arial" w:hAnsi="Arial" w:cs="Arial"/>
          <w:sz w:val="24"/>
          <w:szCs w:val="24"/>
        </w:rPr>
        <w:t>, в том числе подтверждающих внесение заявителем платы за предоставление муниципальной услуги</w:t>
      </w:r>
      <w:r w:rsidRPr="003311CB">
        <w:rPr>
          <w:rFonts w:ascii="Arial" w:hAnsi="Arial" w:cs="Arial"/>
          <w:sz w:val="24"/>
          <w:szCs w:val="24"/>
        </w:rPr>
        <w:t>;</w:t>
      </w:r>
    </w:p>
    <w:p w14:paraId="5BA7D779" w14:textId="6A5BBE3C" w:rsidR="00ED1AD4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3311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3311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 w:rsidRPr="003311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3311CB">
        <w:rPr>
          <w:rFonts w:ascii="Arial" w:hAnsi="Arial" w:cs="Arial"/>
          <w:sz w:val="24"/>
          <w:szCs w:val="24"/>
        </w:rPr>
        <w:t xml:space="preserve"> Федерального закона </w:t>
      </w:r>
      <w:r w:rsidR="004E7A12" w:rsidRPr="003311CB">
        <w:rPr>
          <w:rFonts w:ascii="Arial" w:hAnsi="Arial" w:cs="Arial"/>
          <w:sz w:val="24"/>
          <w:szCs w:val="24"/>
        </w:rPr>
        <w:t>№ </w:t>
      </w:r>
      <w:r w:rsidRPr="003311CB">
        <w:rPr>
          <w:rFonts w:ascii="Arial" w:hAnsi="Arial" w:cs="Arial"/>
          <w:sz w:val="24"/>
          <w:szCs w:val="24"/>
        </w:rPr>
        <w:t xml:space="preserve">210-ФЗ перечень документов. Заявитель вправе представить указанные документы и информацию в </w:t>
      </w:r>
      <w:r w:rsidR="00682B23" w:rsidRPr="003311CB">
        <w:rPr>
          <w:rFonts w:ascii="Arial" w:hAnsi="Arial" w:cs="Arial"/>
          <w:sz w:val="24"/>
          <w:szCs w:val="24"/>
        </w:rPr>
        <w:t xml:space="preserve">Администрацию поселения </w:t>
      </w:r>
      <w:r w:rsidRPr="003311CB">
        <w:rPr>
          <w:rFonts w:ascii="Arial" w:hAnsi="Arial" w:cs="Arial"/>
          <w:sz w:val="24"/>
          <w:szCs w:val="24"/>
        </w:rPr>
        <w:t>по собственной инициативе;</w:t>
      </w:r>
    </w:p>
    <w:p w14:paraId="4165C52C" w14:textId="25BC70C7" w:rsidR="000A4A38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4552FC">
        <w:rPr>
          <w:rFonts w:ascii="Arial" w:hAnsi="Arial" w:cs="Arial"/>
          <w:sz w:val="24"/>
          <w:szCs w:val="24"/>
        </w:rPr>
        <w:t xml:space="preserve"> в приеме </w:t>
      </w:r>
    </w:p>
    <w:p w14:paraId="31607E9C" w14:textId="18EECDE5" w:rsidR="009D6220" w:rsidRPr="003311CB" w:rsidRDefault="009D6220" w:rsidP="004552FC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документов, необходимых для предоставления</w:t>
      </w:r>
      <w:r w:rsidR="004552FC">
        <w:rPr>
          <w:rFonts w:ascii="Arial" w:hAnsi="Arial" w:cs="Arial"/>
          <w:b w:val="0"/>
          <w:sz w:val="24"/>
          <w:szCs w:val="24"/>
        </w:rPr>
        <w:t xml:space="preserve"> </w:t>
      </w:r>
      <w:r w:rsidRPr="003311CB">
        <w:rPr>
          <w:rFonts w:ascii="Arial" w:hAnsi="Arial" w:cs="Arial"/>
          <w:b w:val="0"/>
          <w:sz w:val="24"/>
          <w:szCs w:val="24"/>
        </w:rPr>
        <w:t>муниципальной услуги</w:t>
      </w:r>
      <w:r w:rsidR="004552FC">
        <w:rPr>
          <w:rFonts w:ascii="Arial" w:hAnsi="Arial" w:cs="Arial"/>
          <w:b w:val="0"/>
          <w:sz w:val="24"/>
          <w:szCs w:val="24"/>
        </w:rPr>
        <w:t>.</w:t>
      </w:r>
      <w:r w:rsidR="003311CB" w:rsidRPr="003311CB">
        <w:rPr>
          <w:rFonts w:ascii="Arial" w:hAnsi="Arial" w:cs="Arial"/>
          <w:b w:val="0"/>
          <w:sz w:val="24"/>
          <w:szCs w:val="24"/>
        </w:rPr>
        <w:tab/>
      </w:r>
    </w:p>
    <w:p w14:paraId="5DE5EAA1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8671906" w14:textId="17D74DDE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14:paraId="39D2F89E" w14:textId="77777777" w:rsidR="004E7A12" w:rsidRPr="003311CB" w:rsidRDefault="004E7A12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0637E2A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8FF1AF4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Исчерпывающий перечень оснований для приостановления и (или)</w:t>
      </w:r>
    </w:p>
    <w:p w14:paraId="5DB9C6E6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отказа в предоставлении муниципальной услуги</w:t>
      </w:r>
    </w:p>
    <w:p w14:paraId="3B10519A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C1757EF" w14:textId="77777777" w:rsidR="00107DC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5" w:name="P193"/>
      <w:bookmarkEnd w:id="5"/>
    </w:p>
    <w:p w14:paraId="2695679C" w14:textId="77777777" w:rsidR="00107DC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14:paraId="4CB481D8" w14:textId="77777777" w:rsidR="00107DC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14:paraId="43E621D2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14:paraId="6EAC53C5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416AEA4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Размер платы, взимаемой при предоставлении</w:t>
      </w:r>
    </w:p>
    <w:p w14:paraId="5536B001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муниципальной услуги, и способы ее взимания</w:t>
      </w:r>
    </w:p>
    <w:p w14:paraId="2E0AFBD1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66B5884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14:paraId="0F2FA6C2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321D1C0C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 xml:space="preserve">Максимальный срок ожидания в очереди при подаче </w:t>
      </w:r>
      <w:r w:rsidR="00107DCC" w:rsidRPr="003311CB">
        <w:rPr>
          <w:rFonts w:ascii="Arial" w:hAnsi="Arial" w:cs="Arial"/>
          <w:b w:val="0"/>
          <w:sz w:val="24"/>
          <w:szCs w:val="24"/>
        </w:rPr>
        <w:t>заявления</w:t>
      </w:r>
    </w:p>
    <w:p w14:paraId="21C9BB59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о предоставлении муниципальной услуги и при получении</w:t>
      </w:r>
    </w:p>
    <w:p w14:paraId="532507A5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результата предоставленной муниципальной услуги</w:t>
      </w:r>
    </w:p>
    <w:p w14:paraId="4EA31544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173A0C0" w14:textId="77777777" w:rsidR="00107DCC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3311CB">
        <w:rPr>
          <w:rFonts w:ascii="Arial" w:hAnsi="Arial" w:cs="Arial"/>
          <w:sz w:val="24"/>
          <w:szCs w:val="24"/>
        </w:rPr>
        <w:t>заявления</w:t>
      </w:r>
      <w:r w:rsidRPr="003311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14:paraId="2BEAD7CB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14:paraId="6B654BC1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818101E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 xml:space="preserve">Срок регистрации </w:t>
      </w:r>
      <w:r w:rsidR="00107DCC" w:rsidRPr="003311CB">
        <w:rPr>
          <w:rFonts w:ascii="Arial" w:hAnsi="Arial" w:cs="Arial"/>
          <w:b w:val="0"/>
          <w:sz w:val="24"/>
          <w:szCs w:val="24"/>
        </w:rPr>
        <w:t>заявления</w:t>
      </w:r>
    </w:p>
    <w:p w14:paraId="3E2F230B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о предоставлении муниципальной услуги</w:t>
      </w:r>
    </w:p>
    <w:p w14:paraId="3160362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30AA294" w14:textId="3842CD26" w:rsidR="00726E8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213"/>
      <w:bookmarkEnd w:id="6"/>
      <w:r w:rsidRPr="003311CB">
        <w:rPr>
          <w:rFonts w:ascii="Arial" w:hAnsi="Arial" w:cs="Arial"/>
          <w:sz w:val="24"/>
          <w:szCs w:val="24"/>
        </w:rPr>
        <w:t xml:space="preserve">40. </w:t>
      </w:r>
      <w:r w:rsidR="00107DCC" w:rsidRPr="003311CB">
        <w:rPr>
          <w:rFonts w:ascii="Arial" w:hAnsi="Arial" w:cs="Arial"/>
          <w:sz w:val="24"/>
          <w:szCs w:val="24"/>
        </w:rPr>
        <w:t>З</w:t>
      </w:r>
      <w:r w:rsidRPr="003311CB">
        <w:rPr>
          <w:rFonts w:ascii="Arial" w:hAnsi="Arial" w:cs="Arial"/>
          <w:sz w:val="24"/>
          <w:szCs w:val="24"/>
        </w:rPr>
        <w:t>аяв</w:t>
      </w:r>
      <w:r w:rsidR="00107DCC" w:rsidRPr="003311CB">
        <w:rPr>
          <w:rFonts w:ascii="Arial" w:hAnsi="Arial" w:cs="Arial"/>
          <w:sz w:val="24"/>
          <w:szCs w:val="24"/>
        </w:rPr>
        <w:t>ление</w:t>
      </w:r>
      <w:r w:rsidRPr="003311CB">
        <w:rPr>
          <w:rFonts w:ascii="Arial" w:hAnsi="Arial" w:cs="Arial"/>
          <w:sz w:val="24"/>
          <w:szCs w:val="24"/>
        </w:rPr>
        <w:t>, поступивш</w:t>
      </w:r>
      <w:r w:rsidR="00107DCC" w:rsidRPr="003311CB">
        <w:rPr>
          <w:rFonts w:ascii="Arial" w:hAnsi="Arial" w:cs="Arial"/>
          <w:sz w:val="24"/>
          <w:szCs w:val="24"/>
        </w:rPr>
        <w:t>ее</w:t>
      </w:r>
      <w:r w:rsidRPr="003311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3311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3311CB">
        <w:rPr>
          <w:rFonts w:ascii="Arial" w:hAnsi="Arial" w:cs="Arial"/>
          <w:sz w:val="24"/>
          <w:szCs w:val="24"/>
        </w:rPr>
        <w:t xml:space="preserve"> дня с</w:t>
      </w:r>
      <w:r w:rsidR="00FD1490" w:rsidRPr="003311CB">
        <w:rPr>
          <w:rFonts w:ascii="Arial" w:hAnsi="Arial" w:cs="Arial"/>
          <w:sz w:val="24"/>
          <w:szCs w:val="24"/>
        </w:rPr>
        <w:t>о дня</w:t>
      </w:r>
      <w:r w:rsidRPr="003311CB">
        <w:rPr>
          <w:rFonts w:ascii="Arial" w:hAnsi="Arial" w:cs="Arial"/>
          <w:sz w:val="24"/>
          <w:szCs w:val="24"/>
        </w:rPr>
        <w:t xml:space="preserve"> поступления его в </w:t>
      </w:r>
      <w:r w:rsidR="00682B23" w:rsidRPr="003311CB">
        <w:rPr>
          <w:rFonts w:ascii="Arial" w:hAnsi="Arial" w:cs="Arial"/>
          <w:sz w:val="24"/>
          <w:szCs w:val="24"/>
        </w:rPr>
        <w:t>Администрацию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5A0BDFE1" w14:textId="77777777" w:rsidR="00726E8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14:paraId="1498ABF5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14:paraId="40099B17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B8F86F7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Требования к помещениям, в которых предоставляются</w:t>
      </w:r>
    </w:p>
    <w:p w14:paraId="5C3981C1" w14:textId="77777777" w:rsidR="001352F6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муниципальн</w:t>
      </w:r>
      <w:r w:rsidR="001352F6" w:rsidRPr="003311CB">
        <w:rPr>
          <w:rFonts w:ascii="Arial" w:hAnsi="Arial" w:cs="Arial"/>
          <w:b w:val="0"/>
          <w:sz w:val="24"/>
          <w:szCs w:val="24"/>
        </w:rPr>
        <w:t>ая</w:t>
      </w:r>
      <w:r w:rsidRPr="003311CB">
        <w:rPr>
          <w:rFonts w:ascii="Arial" w:hAnsi="Arial" w:cs="Arial"/>
          <w:b w:val="0"/>
          <w:sz w:val="24"/>
          <w:szCs w:val="24"/>
        </w:rPr>
        <w:t xml:space="preserve"> услуг</w:t>
      </w:r>
      <w:r w:rsidR="001352F6" w:rsidRPr="003311CB">
        <w:rPr>
          <w:rFonts w:ascii="Arial" w:hAnsi="Arial" w:cs="Arial"/>
          <w:b w:val="0"/>
          <w:sz w:val="24"/>
          <w:szCs w:val="24"/>
        </w:rPr>
        <w:t>а</w:t>
      </w:r>
    </w:p>
    <w:p w14:paraId="2533A2A8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</w:p>
    <w:p w14:paraId="499FFAE4" w14:textId="22EA3FF1" w:rsidR="001352F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3311CB">
        <w:rPr>
          <w:rFonts w:ascii="Arial" w:hAnsi="Arial" w:cs="Arial"/>
          <w:sz w:val="24"/>
          <w:szCs w:val="24"/>
        </w:rPr>
        <w:t>ой</w:t>
      </w:r>
      <w:r w:rsidRPr="003311CB">
        <w:rPr>
          <w:rFonts w:ascii="Arial" w:hAnsi="Arial" w:cs="Arial"/>
          <w:sz w:val="24"/>
          <w:szCs w:val="24"/>
        </w:rPr>
        <w:t xml:space="preserve"> услуг</w:t>
      </w:r>
      <w:r w:rsidR="001352F6" w:rsidRPr="003311CB">
        <w:rPr>
          <w:rFonts w:ascii="Arial" w:hAnsi="Arial" w:cs="Arial"/>
          <w:sz w:val="24"/>
          <w:szCs w:val="24"/>
        </w:rPr>
        <w:t>и непосредственно заявителю</w:t>
      </w:r>
      <w:r w:rsidRPr="003311CB">
        <w:rPr>
          <w:rFonts w:ascii="Arial" w:hAnsi="Arial" w:cs="Arial"/>
          <w:sz w:val="24"/>
          <w:szCs w:val="24"/>
        </w:rPr>
        <w:t xml:space="preserve"> осуществляется в </w:t>
      </w:r>
      <w:r w:rsidR="00F0024C" w:rsidRPr="003311CB">
        <w:rPr>
          <w:rFonts w:ascii="Arial" w:hAnsi="Arial" w:cs="Arial"/>
          <w:sz w:val="24"/>
          <w:szCs w:val="24"/>
        </w:rPr>
        <w:t>помещении</w:t>
      </w:r>
      <w:r w:rsidR="001352F6" w:rsidRPr="003311CB">
        <w:rPr>
          <w:rFonts w:ascii="Arial" w:hAnsi="Arial" w:cs="Arial"/>
          <w:sz w:val="24"/>
          <w:szCs w:val="24"/>
        </w:rPr>
        <w:t xml:space="preserve"> здания Администрации </w:t>
      </w:r>
      <w:r w:rsidR="00A84A10" w:rsidRPr="003311CB">
        <w:rPr>
          <w:rFonts w:ascii="Arial" w:hAnsi="Arial" w:cs="Arial"/>
          <w:sz w:val="24"/>
          <w:szCs w:val="24"/>
        </w:rPr>
        <w:t>Степановского</w:t>
      </w:r>
      <w:r w:rsidR="00F0024C" w:rsidRPr="003311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1968C98F" w14:textId="77777777" w:rsidR="001352F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3311CB">
        <w:rPr>
          <w:rFonts w:ascii="Arial" w:hAnsi="Arial" w:cs="Arial"/>
          <w:sz w:val="24"/>
          <w:szCs w:val="24"/>
        </w:rPr>
        <w:t>.</w:t>
      </w:r>
    </w:p>
    <w:p w14:paraId="6409266C" w14:textId="5AB1164C" w:rsidR="001352F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 xml:space="preserve">43. Организация парковок </w:t>
      </w:r>
      <w:r w:rsidR="001352F6" w:rsidRPr="003311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3311CB">
        <w:rPr>
          <w:rFonts w:ascii="Arial" w:hAnsi="Arial" w:cs="Arial"/>
          <w:sz w:val="24"/>
          <w:szCs w:val="24"/>
        </w:rPr>
        <w:t>,</w:t>
      </w:r>
      <w:r w:rsidR="001352F6" w:rsidRPr="003311CB">
        <w:rPr>
          <w:rFonts w:ascii="Arial" w:hAnsi="Arial" w:cs="Arial"/>
          <w:sz w:val="24"/>
          <w:szCs w:val="24"/>
        </w:rPr>
        <w:t xml:space="preserve"> занимаемых </w:t>
      </w:r>
      <w:r w:rsidR="00682B23" w:rsidRPr="003311CB">
        <w:rPr>
          <w:rFonts w:ascii="Arial" w:hAnsi="Arial" w:cs="Arial"/>
          <w:sz w:val="24"/>
          <w:szCs w:val="24"/>
        </w:rPr>
        <w:t>Администрацией поселения</w:t>
      </w:r>
      <w:r w:rsidR="001352F6" w:rsidRPr="003311CB">
        <w:rPr>
          <w:rFonts w:ascii="Arial" w:hAnsi="Arial" w:cs="Arial"/>
          <w:sz w:val="24"/>
          <w:szCs w:val="24"/>
        </w:rPr>
        <w:t>,</w:t>
      </w:r>
      <w:r w:rsidRPr="003311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1" w:history="1">
        <w:r w:rsidRPr="003311CB">
          <w:rPr>
            <w:rFonts w:ascii="Arial" w:hAnsi="Arial" w:cs="Arial"/>
            <w:sz w:val="24"/>
            <w:szCs w:val="24"/>
          </w:rPr>
          <w:t>законом</w:t>
        </w:r>
      </w:hyperlink>
      <w:r w:rsidRPr="003311CB">
        <w:rPr>
          <w:rFonts w:ascii="Arial" w:hAnsi="Arial" w:cs="Arial"/>
          <w:sz w:val="24"/>
          <w:szCs w:val="24"/>
        </w:rPr>
        <w:t xml:space="preserve"> от 24.11.1995 </w:t>
      </w:r>
      <w:r w:rsidR="004E7A12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181-ФЗ </w:t>
      </w:r>
      <w:r w:rsidR="004E7A12" w:rsidRPr="003311CB">
        <w:rPr>
          <w:rFonts w:ascii="Arial" w:hAnsi="Arial" w:cs="Arial"/>
          <w:sz w:val="24"/>
          <w:szCs w:val="24"/>
        </w:rPr>
        <w:t>«</w:t>
      </w:r>
      <w:r w:rsidRPr="003311CB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 w:rsidR="004E7A12" w:rsidRPr="003311CB">
        <w:rPr>
          <w:rFonts w:ascii="Arial" w:hAnsi="Arial" w:cs="Arial"/>
          <w:sz w:val="24"/>
          <w:szCs w:val="24"/>
        </w:rPr>
        <w:t>»</w:t>
      </w:r>
      <w:r w:rsidRPr="003311CB">
        <w:rPr>
          <w:rFonts w:ascii="Arial" w:hAnsi="Arial" w:cs="Arial"/>
          <w:sz w:val="24"/>
          <w:szCs w:val="24"/>
        </w:rPr>
        <w:t>.</w:t>
      </w:r>
    </w:p>
    <w:p w14:paraId="4E13F545" w14:textId="56B156A5" w:rsidR="001352F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44. Вход в помещени</w:t>
      </w:r>
      <w:r w:rsidR="001352F6" w:rsidRPr="003311CB">
        <w:rPr>
          <w:rFonts w:ascii="Arial" w:hAnsi="Arial" w:cs="Arial"/>
          <w:sz w:val="24"/>
          <w:szCs w:val="24"/>
        </w:rPr>
        <w:t>я</w:t>
      </w:r>
      <w:r w:rsidRPr="003311CB">
        <w:rPr>
          <w:rFonts w:ascii="Arial" w:hAnsi="Arial" w:cs="Arial"/>
          <w:sz w:val="24"/>
          <w:szCs w:val="24"/>
        </w:rPr>
        <w:t xml:space="preserve"> должен обеспечивать свободный доступ заявителей</w:t>
      </w:r>
      <w:r w:rsidR="001352F6" w:rsidRPr="003311CB">
        <w:rPr>
          <w:rFonts w:ascii="Arial" w:hAnsi="Arial" w:cs="Arial"/>
          <w:sz w:val="24"/>
          <w:szCs w:val="24"/>
        </w:rPr>
        <w:t>.</w:t>
      </w:r>
    </w:p>
    <w:p w14:paraId="6EB53174" w14:textId="77777777" w:rsidR="001352F6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</w:t>
      </w:r>
      <w:r w:rsidR="001352F6" w:rsidRPr="003311CB">
        <w:rPr>
          <w:rFonts w:ascii="Arial" w:hAnsi="Arial" w:cs="Arial"/>
          <w:sz w:val="24"/>
          <w:szCs w:val="24"/>
        </w:rPr>
        <w:t>5</w:t>
      </w:r>
      <w:r w:rsidRPr="003311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3311CB">
        <w:rPr>
          <w:rFonts w:ascii="Arial" w:hAnsi="Arial" w:cs="Arial"/>
          <w:sz w:val="24"/>
          <w:szCs w:val="24"/>
        </w:rPr>
        <w:t>заявителей</w:t>
      </w:r>
      <w:r w:rsidRPr="003311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14:paraId="383723BB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</w:t>
      </w:r>
      <w:r w:rsidR="00530870" w:rsidRPr="003311CB">
        <w:rPr>
          <w:rFonts w:ascii="Arial" w:hAnsi="Arial" w:cs="Arial"/>
          <w:sz w:val="24"/>
          <w:szCs w:val="24"/>
        </w:rPr>
        <w:t>6</w:t>
      </w:r>
      <w:r w:rsidRPr="003311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3311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3311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366288B0" w14:textId="77777777" w:rsidR="00530870" w:rsidRPr="003311CB" w:rsidRDefault="0053087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47</w:t>
      </w:r>
      <w:r w:rsidR="009D6220" w:rsidRPr="003311CB">
        <w:rPr>
          <w:rFonts w:ascii="Arial" w:hAnsi="Arial" w:cs="Arial"/>
          <w:sz w:val="24"/>
          <w:szCs w:val="24"/>
        </w:rPr>
        <w:t>.Помещени</w:t>
      </w:r>
      <w:r w:rsidRPr="003311CB">
        <w:rPr>
          <w:rFonts w:ascii="Arial" w:hAnsi="Arial" w:cs="Arial"/>
          <w:sz w:val="24"/>
          <w:szCs w:val="24"/>
        </w:rPr>
        <w:t>я</w:t>
      </w:r>
      <w:r w:rsidR="009D6220" w:rsidRPr="003311CB">
        <w:rPr>
          <w:rFonts w:ascii="Arial" w:hAnsi="Arial" w:cs="Arial"/>
          <w:sz w:val="24"/>
          <w:szCs w:val="24"/>
        </w:rPr>
        <w:t xml:space="preserve"> </w:t>
      </w:r>
      <w:r w:rsidRPr="003311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3311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14:paraId="7D2293E9" w14:textId="01C704A2" w:rsidR="00530870" w:rsidRPr="003311CB" w:rsidRDefault="0053087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48</w:t>
      </w:r>
      <w:r w:rsidR="009D6220" w:rsidRPr="003311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3311CB">
        <w:rPr>
          <w:rFonts w:ascii="Arial" w:hAnsi="Arial" w:cs="Arial"/>
          <w:sz w:val="24"/>
          <w:szCs w:val="24"/>
        </w:rPr>
        <w:t xml:space="preserve"> и</w:t>
      </w:r>
      <w:r w:rsidR="00EB103A" w:rsidRPr="003311CB">
        <w:rPr>
          <w:rFonts w:ascii="Arial" w:hAnsi="Arial" w:cs="Arial"/>
          <w:sz w:val="24"/>
          <w:szCs w:val="24"/>
        </w:rPr>
        <w:t xml:space="preserve"> </w:t>
      </w:r>
      <w:r w:rsidRPr="003311CB">
        <w:rPr>
          <w:rFonts w:ascii="Arial" w:hAnsi="Arial" w:cs="Arial"/>
          <w:sz w:val="24"/>
          <w:szCs w:val="24"/>
        </w:rPr>
        <w:t>(или)</w:t>
      </w:r>
      <w:r w:rsidR="009D6220" w:rsidRPr="003311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14:paraId="329158E4" w14:textId="77777777" w:rsidR="00530870" w:rsidRPr="003311CB" w:rsidRDefault="0053087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49</w:t>
      </w:r>
      <w:r w:rsidR="009D6220" w:rsidRPr="003311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0D0BF76D" w14:textId="0BE27F89" w:rsidR="009D6220" w:rsidRPr="003311CB" w:rsidRDefault="0053087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50</w:t>
      </w:r>
      <w:r w:rsidR="009D6220" w:rsidRPr="003311CB">
        <w:rPr>
          <w:rFonts w:ascii="Arial" w:hAnsi="Arial" w:cs="Arial"/>
          <w:sz w:val="24"/>
          <w:szCs w:val="24"/>
        </w:rPr>
        <w:t xml:space="preserve">. Информация о фамилии, имени, отчестве (при наличии) и </w:t>
      </w:r>
      <w:r w:rsidR="004E7A12" w:rsidRPr="003311CB">
        <w:rPr>
          <w:rFonts w:ascii="Arial" w:hAnsi="Arial" w:cs="Arial"/>
          <w:sz w:val="24"/>
          <w:szCs w:val="24"/>
        </w:rPr>
        <w:t xml:space="preserve">должности специалиста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4E7A12" w:rsidRPr="003311CB">
        <w:rPr>
          <w:rFonts w:ascii="Arial" w:hAnsi="Arial" w:cs="Arial"/>
          <w:sz w:val="24"/>
          <w:szCs w:val="24"/>
        </w:rPr>
        <w:t>,</w:t>
      </w:r>
      <w:r w:rsidR="009D6220" w:rsidRPr="003311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3311CB">
        <w:rPr>
          <w:rFonts w:ascii="Arial" w:hAnsi="Arial" w:cs="Arial"/>
          <w:sz w:val="24"/>
          <w:szCs w:val="24"/>
        </w:rPr>
        <w:t xml:space="preserve">его </w:t>
      </w:r>
      <w:r w:rsidR="009D6220" w:rsidRPr="003311CB">
        <w:rPr>
          <w:rFonts w:ascii="Arial" w:hAnsi="Arial" w:cs="Arial"/>
          <w:sz w:val="24"/>
          <w:szCs w:val="24"/>
        </w:rPr>
        <w:t>рабочем месте.</w:t>
      </w:r>
    </w:p>
    <w:p w14:paraId="1F1FC6D9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11C39CB" w14:textId="77777777" w:rsidR="009D6220" w:rsidRPr="003311CB" w:rsidRDefault="009D6220" w:rsidP="003311CB">
      <w:pPr>
        <w:pStyle w:val="ConsPlusTitle"/>
        <w:widowControl/>
        <w:suppressAutoHyphens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Показатели доступности и качества муниципальной услуги</w:t>
      </w:r>
    </w:p>
    <w:p w14:paraId="52E1D4BF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3CAB7F79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</w:t>
      </w:r>
      <w:r w:rsidR="00530870" w:rsidRPr="003311CB">
        <w:rPr>
          <w:rFonts w:ascii="Arial" w:hAnsi="Arial" w:cs="Arial"/>
          <w:sz w:val="24"/>
          <w:szCs w:val="24"/>
        </w:rPr>
        <w:t>1</w:t>
      </w:r>
      <w:r w:rsidRPr="003311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14:paraId="1A4627DD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14:paraId="10741A23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14:paraId="511B63D1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14:paraId="22D11E1F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14:paraId="4B7D52E5" w14:textId="77777777" w:rsidR="0053087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14:paraId="21E1E78C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14:paraId="727C9CDB" w14:textId="3785477A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="00F730C1" w:rsidRPr="003311CB">
        <w:rPr>
          <w:rFonts w:ascii="Arial" w:hAnsi="Arial" w:cs="Arial"/>
          <w:sz w:val="24"/>
          <w:szCs w:val="24"/>
        </w:rPr>
        <w:t>, его работников</w:t>
      </w:r>
      <w:r w:rsidRPr="003311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14:paraId="319A63D6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14:paraId="0AF4E056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</w:t>
      </w:r>
      <w:r w:rsidR="00F730C1" w:rsidRPr="003311CB">
        <w:rPr>
          <w:rFonts w:ascii="Arial" w:hAnsi="Arial" w:cs="Arial"/>
          <w:sz w:val="24"/>
          <w:szCs w:val="24"/>
        </w:rPr>
        <w:t>2</w:t>
      </w:r>
      <w:r w:rsidRPr="003311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14:paraId="6F4F03AE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при подаче за</w:t>
      </w:r>
      <w:r w:rsidR="00F730C1" w:rsidRPr="003311CB">
        <w:rPr>
          <w:rFonts w:ascii="Arial" w:hAnsi="Arial" w:cs="Arial"/>
          <w:sz w:val="24"/>
          <w:szCs w:val="24"/>
        </w:rPr>
        <w:t>явления</w:t>
      </w:r>
      <w:r w:rsidRPr="003311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3311CB">
        <w:rPr>
          <w:rFonts w:ascii="Arial" w:hAnsi="Arial" w:cs="Arial"/>
          <w:sz w:val="24"/>
          <w:szCs w:val="24"/>
        </w:rPr>
        <w:t xml:space="preserve"> с МФЦ);</w:t>
      </w:r>
    </w:p>
    <w:p w14:paraId="454D0C24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при подаче за</w:t>
      </w:r>
      <w:r w:rsidR="00F730C1" w:rsidRPr="003311CB">
        <w:rPr>
          <w:rFonts w:ascii="Arial" w:hAnsi="Arial" w:cs="Arial"/>
          <w:sz w:val="24"/>
          <w:szCs w:val="24"/>
        </w:rPr>
        <w:t>явления</w:t>
      </w:r>
      <w:r w:rsidRPr="003311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3311CB">
        <w:rPr>
          <w:rFonts w:ascii="Arial" w:hAnsi="Arial" w:cs="Arial"/>
          <w:sz w:val="24"/>
          <w:szCs w:val="24"/>
        </w:rPr>
        <w:t>олжностными лицами не требуется;</w:t>
      </w:r>
    </w:p>
    <w:p w14:paraId="37D7AA81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</w:t>
      </w:r>
      <w:r w:rsidR="00F730C1" w:rsidRPr="003311CB">
        <w:rPr>
          <w:rFonts w:ascii="Arial" w:hAnsi="Arial" w:cs="Arial"/>
          <w:sz w:val="24"/>
          <w:szCs w:val="24"/>
        </w:rPr>
        <w:t>3</w:t>
      </w:r>
      <w:r w:rsidRPr="003311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14:paraId="67B4E024" w14:textId="784A134E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CD38DDF" w14:textId="77777777" w:rsidR="000A4A38" w:rsidRPr="003311CB" w:rsidRDefault="000A4A38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01D045E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III. Состав, последовательность и сроки выполнения</w:t>
      </w:r>
    </w:p>
    <w:p w14:paraId="343D524E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административных процедур, требования к порядку их</w:t>
      </w:r>
    </w:p>
    <w:p w14:paraId="2F8B511B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выполнения, в том числе особенности выполнения</w:t>
      </w:r>
    </w:p>
    <w:p w14:paraId="0EB33953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административных процедур в электронной форме, а также</w:t>
      </w:r>
    </w:p>
    <w:p w14:paraId="0CAAE7B1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особенности выполнения административных процедур в МФЦ</w:t>
      </w:r>
    </w:p>
    <w:p w14:paraId="1387302B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44FA44F" w14:textId="77777777" w:rsidR="00F730C1" w:rsidRPr="003311CB" w:rsidRDefault="00F730C1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54</w:t>
      </w:r>
      <w:r w:rsidR="009D6220" w:rsidRPr="003311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14:paraId="3E5F3780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14:paraId="65E10A4E" w14:textId="77777777" w:rsidR="00F730C1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14:paraId="05554641" w14:textId="77777777" w:rsidR="009D622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14:paraId="3374DF04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59C6729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Прием и регистрация заявления о предоставлении</w:t>
      </w:r>
    </w:p>
    <w:p w14:paraId="7C2E470A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муниципальной услуги</w:t>
      </w:r>
    </w:p>
    <w:p w14:paraId="16683ED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383FDA2F" w14:textId="052D3049" w:rsidR="00646B80" w:rsidRPr="003311CB" w:rsidRDefault="0023459D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55</w:t>
      </w:r>
      <w:r w:rsidR="009D6220" w:rsidRPr="003311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682B23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286E9E" w:rsidRPr="003311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3311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3311CB">
        <w:rPr>
          <w:rFonts w:ascii="Arial" w:hAnsi="Arial" w:cs="Arial"/>
          <w:sz w:val="24"/>
          <w:szCs w:val="24"/>
        </w:rPr>
        <w:t>указа</w:t>
      </w:r>
      <w:r w:rsidR="009D6220" w:rsidRPr="003311CB">
        <w:rPr>
          <w:rFonts w:ascii="Arial" w:hAnsi="Arial" w:cs="Arial"/>
          <w:sz w:val="24"/>
          <w:szCs w:val="24"/>
        </w:rPr>
        <w:t xml:space="preserve">нного </w:t>
      </w:r>
      <w:r w:rsidR="00286E9E" w:rsidRPr="003311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3311CB">
          <w:rPr>
            <w:rFonts w:ascii="Arial" w:hAnsi="Arial" w:cs="Arial"/>
            <w:sz w:val="24"/>
            <w:szCs w:val="24"/>
          </w:rPr>
          <w:t>пункте</w:t>
        </w:r>
        <w:r w:rsidR="009D6220" w:rsidRPr="003311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3311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14:paraId="04A1FE44" w14:textId="20FDB870" w:rsidR="00646B8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3311CB">
        <w:rPr>
          <w:rFonts w:ascii="Arial" w:hAnsi="Arial" w:cs="Arial"/>
          <w:sz w:val="24"/>
          <w:szCs w:val="24"/>
        </w:rPr>
        <w:t xml:space="preserve"> в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;</w:t>
      </w:r>
    </w:p>
    <w:p w14:paraId="55A42B3A" w14:textId="77777777" w:rsidR="00646B8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14:paraId="161B3693" w14:textId="77777777" w:rsidR="00646B8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3) почтовым отправлением;</w:t>
      </w:r>
    </w:p>
    <w:p w14:paraId="2D096B76" w14:textId="77777777" w:rsidR="00646B8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14:paraId="5D6C6156" w14:textId="77777777" w:rsidR="00646B80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14:paraId="21DF076C" w14:textId="327B6896" w:rsidR="009D6220" w:rsidRPr="003311CB" w:rsidRDefault="00646B8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56</w:t>
      </w:r>
      <w:r w:rsidR="009D6220" w:rsidRPr="003311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3311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3311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3311CB">
        <w:rPr>
          <w:rFonts w:ascii="Arial" w:hAnsi="Arial" w:cs="Arial"/>
          <w:sz w:val="24"/>
          <w:szCs w:val="24"/>
        </w:rPr>
        <w:t xml:space="preserve"> в</w:t>
      </w:r>
      <w:r w:rsidR="00223163"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3311CB">
        <w:rPr>
          <w:rFonts w:ascii="Arial" w:hAnsi="Arial" w:cs="Arial"/>
          <w:sz w:val="24"/>
          <w:szCs w:val="24"/>
        </w:rPr>
        <w:t>.</w:t>
      </w:r>
    </w:p>
    <w:p w14:paraId="042C724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382908E7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Принятие решения о предоставлении или об отказе</w:t>
      </w:r>
    </w:p>
    <w:p w14:paraId="19474A1B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в предоставлении муниципальной услуги</w:t>
      </w:r>
    </w:p>
    <w:p w14:paraId="5EF2AC86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ED16BCB" w14:textId="43680567" w:rsidR="00286E9E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57</w:t>
      </w:r>
      <w:r w:rsidR="009D6220" w:rsidRPr="003311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B725C7" w:rsidRPr="003311CB">
        <w:rPr>
          <w:rFonts w:ascii="Arial" w:hAnsi="Arial" w:cs="Arial"/>
          <w:sz w:val="24"/>
          <w:szCs w:val="24"/>
        </w:rPr>
        <w:t>специалистом</w:t>
      </w:r>
      <w:r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9D6220" w:rsidRPr="003311CB">
        <w:rPr>
          <w:rFonts w:ascii="Arial" w:hAnsi="Arial" w:cs="Arial"/>
          <w:sz w:val="24"/>
          <w:szCs w:val="24"/>
        </w:rPr>
        <w:t>заявления и прилагаемых к нему документов (при наличии).</w:t>
      </w:r>
    </w:p>
    <w:p w14:paraId="63211FCA" w14:textId="08A42221" w:rsidR="00286E9E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58</w:t>
      </w:r>
      <w:r w:rsidR="009D6220" w:rsidRPr="003311CB">
        <w:rPr>
          <w:rFonts w:ascii="Arial" w:hAnsi="Arial" w:cs="Arial"/>
          <w:sz w:val="24"/>
          <w:szCs w:val="24"/>
        </w:rPr>
        <w:t xml:space="preserve">. </w:t>
      </w:r>
      <w:r w:rsidR="00B725C7" w:rsidRPr="003311CB">
        <w:rPr>
          <w:rFonts w:ascii="Arial" w:hAnsi="Arial" w:cs="Arial"/>
          <w:sz w:val="24"/>
          <w:szCs w:val="24"/>
        </w:rPr>
        <w:t xml:space="preserve">Специалист </w:t>
      </w:r>
      <w:r w:rsidR="00682B23" w:rsidRPr="003311CB"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="009D6220" w:rsidRPr="003311CB">
        <w:rPr>
          <w:rFonts w:ascii="Arial" w:hAnsi="Arial" w:cs="Arial"/>
          <w:sz w:val="24"/>
          <w:szCs w:val="24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14:paraId="08CD6872" w14:textId="309ABE8C" w:rsidR="00286E9E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 w:rsidR="00B725C7" w:rsidRPr="003311CB">
        <w:rPr>
          <w:rFonts w:ascii="Arial" w:hAnsi="Arial" w:cs="Arial"/>
          <w:sz w:val="24"/>
          <w:szCs w:val="24"/>
        </w:rPr>
        <w:t>специалиста</w:t>
      </w:r>
      <w:r w:rsidR="00286E9E"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14:paraId="4B2C8BA5" w14:textId="77777777" w:rsidR="00286E9E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59</w:t>
      </w:r>
      <w:r w:rsidR="009D6220" w:rsidRPr="003311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3311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3311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0F57CE13" w14:textId="47C7F81D" w:rsidR="000A4A38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60</w:t>
      </w:r>
      <w:r w:rsidR="009D6220" w:rsidRPr="003311CB">
        <w:rPr>
          <w:rFonts w:ascii="Arial" w:hAnsi="Arial" w:cs="Arial"/>
          <w:sz w:val="24"/>
          <w:szCs w:val="24"/>
        </w:rPr>
        <w:t>. Результат выполнения административной процедуры: оформленный документ, являющийся результатом предо</w:t>
      </w:r>
      <w:r w:rsidR="003311CB">
        <w:rPr>
          <w:rFonts w:ascii="Arial" w:hAnsi="Arial" w:cs="Arial"/>
          <w:sz w:val="24"/>
          <w:szCs w:val="24"/>
        </w:rPr>
        <w:t>ставления муниципальной услуги.</w:t>
      </w:r>
    </w:p>
    <w:p w14:paraId="544C41DC" w14:textId="6AF68BA3" w:rsidR="009D6220" w:rsidRPr="003311CB" w:rsidRDefault="009D6220" w:rsidP="003311CB">
      <w:pPr>
        <w:pStyle w:val="ConsPlusTitle"/>
        <w:widowControl/>
        <w:suppressAutoHyphens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lastRenderedPageBreak/>
        <w:t>Выдача (направление) заявителю результата</w:t>
      </w:r>
    </w:p>
    <w:p w14:paraId="0C877103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14:paraId="43073CA2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07ADE3B4" w14:textId="77777777" w:rsidR="00286E9E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61</w:t>
      </w:r>
      <w:r w:rsidR="009D6220" w:rsidRPr="003311CB">
        <w:rPr>
          <w:rFonts w:ascii="Arial" w:hAnsi="Arial" w:cs="Arial"/>
          <w:sz w:val="24"/>
          <w:szCs w:val="24"/>
        </w:rPr>
        <w:t>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14:paraId="3505237E" w14:textId="77777777" w:rsidR="00950609" w:rsidRPr="003311CB" w:rsidRDefault="00286E9E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62</w:t>
      </w:r>
      <w:r w:rsidR="009D6220" w:rsidRPr="003311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3311CB">
        <w:rPr>
          <w:rFonts w:ascii="Arial" w:hAnsi="Arial" w:cs="Arial"/>
          <w:sz w:val="24"/>
          <w:szCs w:val="24"/>
        </w:rPr>
        <w:t>заявлении</w:t>
      </w:r>
      <w:r w:rsidR="00950609" w:rsidRPr="003311CB">
        <w:rPr>
          <w:rFonts w:ascii="Arial" w:hAnsi="Arial" w:cs="Arial"/>
          <w:sz w:val="24"/>
          <w:szCs w:val="24"/>
        </w:rPr>
        <w:t>.</w:t>
      </w:r>
    </w:p>
    <w:p w14:paraId="212F6DF8" w14:textId="5EC613F5" w:rsidR="009D6220" w:rsidRPr="003311CB" w:rsidRDefault="00950609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63.</w:t>
      </w:r>
      <w:r w:rsidR="001C652E" w:rsidRPr="003311CB">
        <w:rPr>
          <w:rFonts w:ascii="Arial" w:hAnsi="Arial" w:cs="Arial"/>
          <w:sz w:val="24"/>
          <w:szCs w:val="24"/>
        </w:rPr>
        <w:t xml:space="preserve"> </w:t>
      </w:r>
      <w:r w:rsidR="009D6220" w:rsidRPr="003311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14:paraId="339A8ABA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AC8CDEC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 xml:space="preserve">IV. Формы контроля </w:t>
      </w:r>
      <w:r w:rsidR="00950609" w:rsidRPr="003311CB">
        <w:rPr>
          <w:rFonts w:ascii="Arial" w:hAnsi="Arial" w:cs="Arial"/>
          <w:b w:val="0"/>
          <w:sz w:val="24"/>
          <w:szCs w:val="24"/>
        </w:rPr>
        <w:t xml:space="preserve">за </w:t>
      </w:r>
      <w:r w:rsidRPr="003311CB">
        <w:rPr>
          <w:rFonts w:ascii="Arial" w:hAnsi="Arial" w:cs="Arial"/>
          <w:b w:val="0"/>
          <w:sz w:val="24"/>
          <w:szCs w:val="24"/>
        </w:rPr>
        <w:t>исполнением Административного регламента</w:t>
      </w:r>
    </w:p>
    <w:p w14:paraId="1490B419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29662828" w14:textId="18F5E2EC" w:rsidR="00950609" w:rsidRPr="003311CB" w:rsidRDefault="00950609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64</w:t>
      </w:r>
      <w:r w:rsidR="009D6220" w:rsidRPr="003311CB">
        <w:rPr>
          <w:rFonts w:ascii="Arial" w:hAnsi="Arial" w:cs="Arial"/>
          <w:sz w:val="24"/>
          <w:szCs w:val="24"/>
        </w:rPr>
        <w:t xml:space="preserve">. </w:t>
      </w:r>
      <w:r w:rsidRPr="003311CB">
        <w:rPr>
          <w:rFonts w:ascii="Arial" w:hAnsi="Arial" w:cs="Arial"/>
          <w:sz w:val="24"/>
          <w:szCs w:val="24"/>
        </w:rPr>
        <w:t>К</w:t>
      </w:r>
      <w:r w:rsidR="009D6220" w:rsidRPr="003311CB">
        <w:rPr>
          <w:rFonts w:ascii="Arial" w:hAnsi="Arial" w:cs="Arial"/>
          <w:sz w:val="24"/>
          <w:szCs w:val="24"/>
        </w:rPr>
        <w:t xml:space="preserve">онтроль за соблюдением и исполнением положений Административного регламента осуществляется </w:t>
      </w:r>
      <w:r w:rsidR="00B725C7" w:rsidRPr="003311CB">
        <w:rPr>
          <w:rFonts w:ascii="Arial" w:hAnsi="Arial" w:cs="Arial"/>
          <w:sz w:val="24"/>
          <w:szCs w:val="24"/>
        </w:rPr>
        <w:t xml:space="preserve">Главой </w:t>
      </w:r>
      <w:r w:rsidR="00A84A10" w:rsidRPr="003311CB">
        <w:rPr>
          <w:rFonts w:ascii="Arial" w:hAnsi="Arial" w:cs="Arial"/>
          <w:sz w:val="24"/>
          <w:szCs w:val="24"/>
        </w:rPr>
        <w:t>Степановского</w:t>
      </w:r>
      <w:r w:rsidR="00B725C7" w:rsidRPr="003311CB">
        <w:rPr>
          <w:rFonts w:ascii="Arial" w:hAnsi="Arial" w:cs="Arial"/>
          <w:sz w:val="24"/>
          <w:szCs w:val="24"/>
        </w:rPr>
        <w:t xml:space="preserve"> сельского поселения</w:t>
      </w:r>
      <w:r w:rsidR="009D6220" w:rsidRPr="003311CB">
        <w:rPr>
          <w:rFonts w:ascii="Arial" w:hAnsi="Arial" w:cs="Arial"/>
          <w:sz w:val="24"/>
          <w:szCs w:val="24"/>
        </w:rPr>
        <w:t>.</w:t>
      </w:r>
    </w:p>
    <w:p w14:paraId="4F1F4000" w14:textId="707338B4" w:rsidR="00950609" w:rsidRPr="003311CB" w:rsidRDefault="00950609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65</w:t>
      </w:r>
      <w:r w:rsidR="009D6220" w:rsidRPr="003311CB">
        <w:rPr>
          <w:rFonts w:ascii="Arial" w:hAnsi="Arial" w:cs="Arial"/>
          <w:sz w:val="24"/>
          <w:szCs w:val="24"/>
        </w:rPr>
        <w:t xml:space="preserve">. Порядок осуществления контроля за исполнением положений Административного регламента </w:t>
      </w:r>
      <w:r w:rsidRPr="003311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7CE7260D" w14:textId="77777777" w:rsidR="00950609" w:rsidRPr="003311CB" w:rsidRDefault="00950609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66</w:t>
      </w:r>
      <w:r w:rsidR="009D6220" w:rsidRPr="003311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14:paraId="4AABA9B2" w14:textId="77777777" w:rsidR="00950609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1) проведения проверок;</w:t>
      </w:r>
    </w:p>
    <w:p w14:paraId="3699FDF0" w14:textId="10FC08E9" w:rsidR="00950609" w:rsidRPr="003311CB" w:rsidRDefault="009D6220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3311CB">
        <w:rPr>
          <w:rFonts w:ascii="Arial" w:hAnsi="Arial" w:cs="Arial"/>
          <w:sz w:val="24"/>
          <w:szCs w:val="24"/>
        </w:rPr>
        <w:t xml:space="preserve"> </w:t>
      </w:r>
      <w:r w:rsidR="00B725C7" w:rsidRPr="003311CB">
        <w:rPr>
          <w:rFonts w:ascii="Arial" w:hAnsi="Arial" w:cs="Arial"/>
          <w:sz w:val="24"/>
          <w:szCs w:val="24"/>
        </w:rPr>
        <w:t>специалиста</w:t>
      </w:r>
      <w:r w:rsidR="00950609" w:rsidRPr="003311CB">
        <w:rPr>
          <w:rFonts w:ascii="Arial" w:hAnsi="Arial" w:cs="Arial"/>
          <w:sz w:val="24"/>
          <w:szCs w:val="24"/>
        </w:rPr>
        <w:t xml:space="preserve">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.</w:t>
      </w:r>
    </w:p>
    <w:p w14:paraId="4CAFA5B8" w14:textId="77777777" w:rsidR="009D6220" w:rsidRPr="003311CB" w:rsidRDefault="00950609" w:rsidP="003311CB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67</w:t>
      </w:r>
      <w:r w:rsidR="009D6220" w:rsidRPr="003311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14:paraId="09757344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8ED6EC9" w14:textId="77777777" w:rsidR="009D6220" w:rsidRPr="003311CB" w:rsidRDefault="009D6220" w:rsidP="003311CB">
      <w:pPr>
        <w:pStyle w:val="ConsPlusTitle"/>
        <w:widowControl/>
        <w:suppressAutoHyphens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V. Досудебн</w:t>
      </w:r>
      <w:r w:rsidR="00C530F5" w:rsidRPr="003311CB">
        <w:rPr>
          <w:rFonts w:ascii="Arial" w:hAnsi="Arial" w:cs="Arial"/>
          <w:b w:val="0"/>
          <w:sz w:val="24"/>
          <w:szCs w:val="24"/>
        </w:rPr>
        <w:t>ое</w:t>
      </w:r>
      <w:r w:rsidRPr="003311CB">
        <w:rPr>
          <w:rFonts w:ascii="Arial" w:hAnsi="Arial" w:cs="Arial"/>
          <w:b w:val="0"/>
          <w:sz w:val="24"/>
          <w:szCs w:val="24"/>
        </w:rPr>
        <w:t xml:space="preserve"> (внесудебн</w:t>
      </w:r>
      <w:r w:rsidR="00C530F5" w:rsidRPr="003311CB">
        <w:rPr>
          <w:rFonts w:ascii="Arial" w:hAnsi="Arial" w:cs="Arial"/>
          <w:b w:val="0"/>
          <w:sz w:val="24"/>
          <w:szCs w:val="24"/>
        </w:rPr>
        <w:t>ое</w:t>
      </w:r>
      <w:r w:rsidRPr="003311CB">
        <w:rPr>
          <w:rFonts w:ascii="Arial" w:hAnsi="Arial" w:cs="Arial"/>
          <w:b w:val="0"/>
          <w:sz w:val="24"/>
          <w:szCs w:val="24"/>
        </w:rPr>
        <w:t>) обжаловани</w:t>
      </w:r>
      <w:r w:rsidR="00C530F5" w:rsidRPr="003311CB">
        <w:rPr>
          <w:rFonts w:ascii="Arial" w:hAnsi="Arial" w:cs="Arial"/>
          <w:b w:val="0"/>
          <w:sz w:val="24"/>
          <w:szCs w:val="24"/>
        </w:rPr>
        <w:t>е</w:t>
      </w:r>
      <w:r w:rsidRPr="003311CB">
        <w:rPr>
          <w:rFonts w:ascii="Arial" w:hAnsi="Arial" w:cs="Arial"/>
          <w:b w:val="0"/>
          <w:sz w:val="24"/>
          <w:szCs w:val="24"/>
        </w:rPr>
        <w:t xml:space="preserve"> решений</w:t>
      </w:r>
    </w:p>
    <w:p w14:paraId="57C0027D" w14:textId="0616A254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 xml:space="preserve">и действий (бездействия) </w:t>
      </w:r>
      <w:r w:rsidR="00682B23" w:rsidRPr="003311CB">
        <w:rPr>
          <w:rFonts w:ascii="Arial" w:hAnsi="Arial" w:cs="Arial"/>
          <w:b w:val="0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b w:val="0"/>
          <w:sz w:val="24"/>
          <w:szCs w:val="24"/>
        </w:rPr>
        <w:t xml:space="preserve">, </w:t>
      </w:r>
      <w:r w:rsidR="00C530F5" w:rsidRPr="003311CB">
        <w:rPr>
          <w:rFonts w:ascii="Arial" w:hAnsi="Arial" w:cs="Arial"/>
          <w:b w:val="0"/>
          <w:sz w:val="24"/>
          <w:szCs w:val="24"/>
        </w:rPr>
        <w:t>МФЦ,</w:t>
      </w:r>
      <w:r w:rsidRPr="003311CB">
        <w:rPr>
          <w:rFonts w:ascii="Arial" w:hAnsi="Arial" w:cs="Arial"/>
          <w:b w:val="0"/>
          <w:sz w:val="24"/>
          <w:szCs w:val="24"/>
        </w:rPr>
        <w:t xml:space="preserve"> а также</w:t>
      </w:r>
    </w:p>
    <w:p w14:paraId="7C2C5DB5" w14:textId="77777777" w:rsidR="009D6220" w:rsidRPr="003311CB" w:rsidRDefault="009D6220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r w:rsidRPr="003311CB">
        <w:rPr>
          <w:rFonts w:ascii="Arial" w:hAnsi="Arial" w:cs="Arial"/>
          <w:b w:val="0"/>
          <w:sz w:val="24"/>
          <w:szCs w:val="24"/>
        </w:rPr>
        <w:t>их работников</w:t>
      </w:r>
    </w:p>
    <w:p w14:paraId="4D13E2F6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0EF6DB1A" w14:textId="622F5336" w:rsidR="00C530F5" w:rsidRPr="003311CB" w:rsidRDefault="00C530F5" w:rsidP="003311C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ab/>
        <w:t>68.</w:t>
      </w:r>
      <w:r w:rsidRPr="003311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действий (бездействия)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3311CB">
        <w:rPr>
          <w:rFonts w:ascii="Arial" w:hAnsi="Arial" w:cs="Arial"/>
          <w:sz w:val="24"/>
          <w:szCs w:val="24"/>
        </w:rPr>
        <w:t xml:space="preserve">Федерального закона </w:t>
      </w:r>
      <w:r w:rsidR="00B725C7" w:rsidRPr="003311CB">
        <w:rPr>
          <w:rFonts w:ascii="Arial" w:hAnsi="Arial" w:cs="Arial"/>
          <w:sz w:val="24"/>
          <w:szCs w:val="24"/>
        </w:rPr>
        <w:t>№</w:t>
      </w:r>
      <w:r w:rsidRPr="003311CB">
        <w:rPr>
          <w:rFonts w:ascii="Arial" w:hAnsi="Arial" w:cs="Arial"/>
          <w:sz w:val="24"/>
          <w:szCs w:val="24"/>
        </w:rPr>
        <w:t xml:space="preserve"> 210-ФЗ.</w:t>
      </w:r>
    </w:p>
    <w:p w14:paraId="2F401EDB" w14:textId="77777777" w:rsidR="00C530F5" w:rsidRPr="003311CB" w:rsidRDefault="00C530F5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9EC8A0E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2791467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4A107AAD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53F0EB8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4F1E1D0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1E709273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FAF0DDB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9B380B8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65DFDD7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6EE009A1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23DE4E3D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226C519B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308359D0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3A194460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7660D91C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7C75F6E3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48D5C13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4E12173F" w14:textId="77777777" w:rsidR="001C652E" w:rsidRPr="003311CB" w:rsidRDefault="001C652E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0F249AD0" w14:textId="77777777" w:rsidR="009D6220" w:rsidRPr="003311CB" w:rsidRDefault="009D6220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0A53DBAF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4E1F6BF1" w14:textId="02943DB2" w:rsidR="009D6220" w:rsidRPr="003311CB" w:rsidRDefault="000A4A38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по </w:t>
      </w:r>
      <w:r w:rsidR="009D6220" w:rsidRPr="003311CB">
        <w:rPr>
          <w:rFonts w:ascii="Arial" w:hAnsi="Arial" w:cs="Arial"/>
          <w:sz w:val="24"/>
          <w:szCs w:val="24"/>
        </w:rPr>
        <w:t>предоставлени</w:t>
      </w:r>
      <w:r w:rsidRPr="003311CB">
        <w:rPr>
          <w:rFonts w:ascii="Arial" w:hAnsi="Arial" w:cs="Arial"/>
          <w:sz w:val="24"/>
          <w:szCs w:val="24"/>
        </w:rPr>
        <w:t>ю</w:t>
      </w:r>
      <w:r w:rsidR="009D6220" w:rsidRPr="003311C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E67A6" w:rsidRPr="003311CB">
        <w:rPr>
          <w:rFonts w:ascii="Arial" w:hAnsi="Arial" w:cs="Arial"/>
          <w:sz w:val="24"/>
          <w:szCs w:val="24"/>
        </w:rPr>
        <w:t>«Д</w:t>
      </w:r>
      <w:r w:rsidR="009D6220" w:rsidRPr="003311CB">
        <w:rPr>
          <w:rFonts w:ascii="Arial" w:hAnsi="Arial" w:cs="Arial"/>
          <w:sz w:val="24"/>
          <w:szCs w:val="24"/>
        </w:rPr>
        <w:t>ач</w:t>
      </w:r>
      <w:r w:rsidR="00BE67A6" w:rsidRPr="003311CB">
        <w:rPr>
          <w:rFonts w:ascii="Arial" w:hAnsi="Arial" w:cs="Arial"/>
          <w:sz w:val="24"/>
          <w:szCs w:val="24"/>
        </w:rPr>
        <w:t>а</w:t>
      </w:r>
      <w:r w:rsidR="009D6220" w:rsidRPr="003311CB">
        <w:rPr>
          <w:rFonts w:ascii="Arial" w:hAnsi="Arial" w:cs="Arial"/>
          <w:sz w:val="24"/>
          <w:szCs w:val="24"/>
        </w:rPr>
        <w:t xml:space="preserve"> письменных</w:t>
      </w:r>
    </w:p>
    <w:p w14:paraId="267CCC34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CB29D97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41FCEFFA" w14:textId="1E98ED58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муниципального образования</w:t>
      </w:r>
      <w:r w:rsidR="006B4C55" w:rsidRPr="003311CB">
        <w:rPr>
          <w:rFonts w:ascii="Arial" w:hAnsi="Arial" w:cs="Arial"/>
          <w:sz w:val="24"/>
          <w:szCs w:val="24"/>
        </w:rPr>
        <w:t xml:space="preserve"> 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F0024C" w:rsidRPr="003311C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3311CB">
        <w:rPr>
          <w:rFonts w:ascii="Arial" w:hAnsi="Arial" w:cs="Arial"/>
          <w:sz w:val="24"/>
          <w:szCs w:val="24"/>
        </w:rPr>
        <w:t>о местных налогах и сборах</w:t>
      </w:r>
      <w:r w:rsidR="00BE67A6" w:rsidRPr="003311CB">
        <w:rPr>
          <w:rFonts w:ascii="Arial" w:hAnsi="Arial" w:cs="Arial"/>
          <w:sz w:val="24"/>
          <w:szCs w:val="24"/>
        </w:rPr>
        <w:t>»</w:t>
      </w:r>
    </w:p>
    <w:p w14:paraId="1F8F2828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204544E" w14:textId="5CEE08CE" w:rsidR="006B4C55" w:rsidRPr="003311CB" w:rsidRDefault="006B4C55" w:rsidP="003311CB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  <w:szCs w:val="24"/>
        </w:rPr>
      </w:pPr>
      <w:bookmarkStart w:id="7" w:name="P474"/>
      <w:bookmarkEnd w:id="7"/>
      <w:r w:rsidRPr="003311CB">
        <w:rPr>
          <w:rFonts w:ascii="Arial" w:hAnsi="Arial" w:cs="Arial"/>
          <w:b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</w:t>
      </w:r>
      <w:r w:rsidR="00682B23" w:rsidRPr="003311CB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A84A10" w:rsidRPr="003311CB">
        <w:rPr>
          <w:rFonts w:ascii="Arial" w:hAnsi="Arial" w:cs="Arial"/>
          <w:b w:val="0"/>
          <w:sz w:val="24"/>
          <w:szCs w:val="24"/>
        </w:rPr>
        <w:t>Степановского</w:t>
      </w:r>
      <w:r w:rsidR="00682B23" w:rsidRPr="003311CB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14:paraId="0B232302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E02C211" w14:textId="248C02D9" w:rsidR="009D6220" w:rsidRPr="003311CB" w:rsidRDefault="009D6220" w:rsidP="003311CB">
      <w:pPr>
        <w:pStyle w:val="ConsPlusNormal"/>
        <w:widowControl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1.</w:t>
      </w:r>
      <w:r w:rsidR="00B725C7" w:rsidRPr="003311CB">
        <w:rPr>
          <w:rFonts w:ascii="Arial" w:hAnsi="Arial" w:cs="Arial"/>
          <w:sz w:val="24"/>
          <w:szCs w:val="24"/>
        </w:rPr>
        <w:t xml:space="preserve"> </w:t>
      </w:r>
      <w:r w:rsidR="006B4C55" w:rsidRPr="003311CB">
        <w:rPr>
          <w:rFonts w:ascii="Arial" w:hAnsi="Arial" w:cs="Arial"/>
          <w:sz w:val="24"/>
          <w:szCs w:val="24"/>
        </w:rPr>
        <w:t>Администраци</w:t>
      </w:r>
      <w:r w:rsidR="00682B23" w:rsidRPr="003311CB">
        <w:rPr>
          <w:rFonts w:ascii="Arial" w:hAnsi="Arial" w:cs="Arial"/>
          <w:sz w:val="24"/>
          <w:szCs w:val="24"/>
        </w:rPr>
        <w:t>я</w:t>
      </w:r>
      <w:r w:rsidR="006B4C55" w:rsidRPr="003311CB">
        <w:rPr>
          <w:rFonts w:ascii="Arial" w:hAnsi="Arial" w:cs="Arial"/>
          <w:sz w:val="24"/>
          <w:szCs w:val="24"/>
        </w:rPr>
        <w:t xml:space="preserve"> </w:t>
      </w:r>
      <w:r w:rsidR="00A84A10" w:rsidRPr="003311CB">
        <w:rPr>
          <w:rFonts w:ascii="Arial" w:hAnsi="Arial" w:cs="Arial"/>
          <w:sz w:val="24"/>
          <w:szCs w:val="24"/>
        </w:rPr>
        <w:t>Степановского</w:t>
      </w:r>
      <w:r w:rsidR="0050396B" w:rsidRPr="003311CB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4C55" w:rsidRPr="003311CB">
        <w:rPr>
          <w:rFonts w:ascii="Arial" w:hAnsi="Arial" w:cs="Arial"/>
          <w:sz w:val="24"/>
          <w:szCs w:val="24"/>
        </w:rPr>
        <w:t>Верхнекетского района</w:t>
      </w:r>
      <w:r w:rsidR="0050396B" w:rsidRPr="003311CB">
        <w:rPr>
          <w:rFonts w:ascii="Arial" w:hAnsi="Arial" w:cs="Arial"/>
          <w:sz w:val="24"/>
          <w:szCs w:val="24"/>
        </w:rPr>
        <w:t xml:space="preserve"> Томской области</w:t>
      </w:r>
    </w:p>
    <w:p w14:paraId="2ADBE4D0" w14:textId="7916ABB3" w:rsidR="009D6220" w:rsidRPr="003311CB" w:rsidRDefault="009D6220" w:rsidP="003311CB">
      <w:pPr>
        <w:pStyle w:val="ConsPlusNormal"/>
        <w:widowControl/>
        <w:suppressAutoHyphens/>
        <w:ind w:firstLine="539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Место нахождения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: 63</w:t>
      </w:r>
      <w:r w:rsidR="00A84A10" w:rsidRPr="003311CB">
        <w:rPr>
          <w:rFonts w:ascii="Arial" w:hAnsi="Arial" w:cs="Arial"/>
          <w:sz w:val="24"/>
          <w:szCs w:val="24"/>
        </w:rPr>
        <w:t>6516</w:t>
      </w:r>
      <w:r w:rsidRPr="003311CB">
        <w:rPr>
          <w:rFonts w:ascii="Arial" w:hAnsi="Arial" w:cs="Arial"/>
          <w:sz w:val="24"/>
          <w:szCs w:val="24"/>
        </w:rPr>
        <w:t xml:space="preserve">, Томская область, </w:t>
      </w:r>
      <w:r w:rsidR="00A84A10" w:rsidRPr="003311CB">
        <w:rPr>
          <w:rFonts w:ascii="Arial" w:hAnsi="Arial" w:cs="Arial"/>
          <w:sz w:val="24"/>
          <w:szCs w:val="24"/>
        </w:rPr>
        <w:t>п. Степановк</w:t>
      </w:r>
      <w:r w:rsidR="0050396B" w:rsidRPr="003311CB">
        <w:rPr>
          <w:rFonts w:ascii="Arial" w:hAnsi="Arial" w:cs="Arial"/>
          <w:sz w:val="24"/>
          <w:szCs w:val="24"/>
        </w:rPr>
        <w:t>а</w:t>
      </w:r>
      <w:r w:rsidR="006B4C55" w:rsidRPr="003311CB">
        <w:rPr>
          <w:rFonts w:ascii="Arial" w:hAnsi="Arial" w:cs="Arial"/>
          <w:sz w:val="24"/>
          <w:szCs w:val="24"/>
        </w:rPr>
        <w:t>,</w:t>
      </w:r>
      <w:r w:rsidRPr="003311CB">
        <w:rPr>
          <w:rFonts w:ascii="Arial" w:hAnsi="Arial" w:cs="Arial"/>
          <w:sz w:val="24"/>
          <w:szCs w:val="24"/>
        </w:rPr>
        <w:t xml:space="preserve"> </w:t>
      </w:r>
      <w:r w:rsidR="00A84A10" w:rsidRPr="003311CB">
        <w:rPr>
          <w:rFonts w:ascii="Arial" w:hAnsi="Arial" w:cs="Arial"/>
          <w:sz w:val="24"/>
          <w:szCs w:val="24"/>
        </w:rPr>
        <w:t>пер. Аптечный, 4</w:t>
      </w:r>
    </w:p>
    <w:p w14:paraId="1970DD05" w14:textId="529256E8" w:rsidR="009D6220" w:rsidRPr="003311CB" w:rsidRDefault="009D6220" w:rsidP="003311CB">
      <w:pPr>
        <w:pStyle w:val="ConsPlusNormal"/>
        <w:widowControl/>
        <w:suppressAutoHyphens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График работы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:</w:t>
      </w:r>
      <w:r w:rsidR="0012040B" w:rsidRPr="003311C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9D6220" w:rsidRPr="003311CB" w14:paraId="63B602B8" w14:textId="77777777">
        <w:tc>
          <w:tcPr>
            <w:tcW w:w="1701" w:type="dxa"/>
          </w:tcPr>
          <w:p w14:paraId="19DBC8A8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FADA595" w14:textId="3B7E38BB" w:rsidR="009D6220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9D6220" w:rsidRPr="003311CB" w14:paraId="5BF37A00" w14:textId="77777777">
        <w:tc>
          <w:tcPr>
            <w:tcW w:w="1701" w:type="dxa"/>
          </w:tcPr>
          <w:p w14:paraId="58933285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220604D1" w14:textId="33FD61BA" w:rsidR="009D6220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3311CB" w14:paraId="570E943C" w14:textId="77777777">
        <w:tc>
          <w:tcPr>
            <w:tcW w:w="1701" w:type="dxa"/>
          </w:tcPr>
          <w:p w14:paraId="269C350F" w14:textId="77777777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14:paraId="51AC38DF" w14:textId="22EB50E5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3311CB" w14:paraId="78669489" w14:textId="77777777">
        <w:tc>
          <w:tcPr>
            <w:tcW w:w="1701" w:type="dxa"/>
          </w:tcPr>
          <w:p w14:paraId="655997BD" w14:textId="77777777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391F149D" w14:textId="388B1B09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1C652E" w:rsidRPr="003311CB" w14:paraId="76A127C5" w14:textId="77777777">
        <w:tc>
          <w:tcPr>
            <w:tcW w:w="1701" w:type="dxa"/>
          </w:tcPr>
          <w:p w14:paraId="125D533E" w14:textId="77777777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214F3496" w14:textId="4B990ACD" w:rsidR="001C652E" w:rsidRPr="003311CB" w:rsidRDefault="001C652E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3311CB" w14:paraId="2C866052" w14:textId="77777777">
        <w:tc>
          <w:tcPr>
            <w:tcW w:w="1701" w:type="dxa"/>
          </w:tcPr>
          <w:p w14:paraId="1F7FA322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7EA21ED9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3311CB" w14:paraId="05368DC9" w14:textId="77777777">
        <w:tc>
          <w:tcPr>
            <w:tcW w:w="1701" w:type="dxa"/>
          </w:tcPr>
          <w:p w14:paraId="3A29FC70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7C61593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18EA025B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4692896" w14:textId="18883CA8" w:rsidR="009D6220" w:rsidRPr="003311CB" w:rsidRDefault="009D6220" w:rsidP="003311CB">
      <w:pPr>
        <w:pStyle w:val="ConsPlusNormal"/>
        <w:widowControl/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5499"/>
      </w:tblGrid>
      <w:tr w:rsidR="007B1AD0" w:rsidRPr="003311CB" w14:paraId="5D0FFAFE" w14:textId="77777777">
        <w:tc>
          <w:tcPr>
            <w:tcW w:w="1701" w:type="dxa"/>
          </w:tcPr>
          <w:p w14:paraId="07097459" w14:textId="77777777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14:paraId="10C1275E" w14:textId="79551E54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7B1AD0" w:rsidRPr="003311CB" w14:paraId="56D0A3F6" w14:textId="77777777">
        <w:tc>
          <w:tcPr>
            <w:tcW w:w="1701" w:type="dxa"/>
          </w:tcPr>
          <w:p w14:paraId="491CC4CE" w14:textId="77777777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14:paraId="6FB6E734" w14:textId="51796856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3311CB" w14:paraId="1C6E22E4" w14:textId="77777777">
        <w:tc>
          <w:tcPr>
            <w:tcW w:w="1701" w:type="dxa"/>
          </w:tcPr>
          <w:p w14:paraId="1D2EE7C4" w14:textId="77777777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14:paraId="2B7E040D" w14:textId="39A493C5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3311CB" w14:paraId="6368EE1E" w14:textId="77777777">
        <w:tc>
          <w:tcPr>
            <w:tcW w:w="1701" w:type="dxa"/>
          </w:tcPr>
          <w:p w14:paraId="483D5932" w14:textId="77777777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14:paraId="7493C13B" w14:textId="79C5AEF3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7B1AD0" w:rsidRPr="003311CB" w14:paraId="6DC31924" w14:textId="77777777">
        <w:tc>
          <w:tcPr>
            <w:tcW w:w="1701" w:type="dxa"/>
          </w:tcPr>
          <w:p w14:paraId="4B83CE23" w14:textId="77777777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14:paraId="1A87FB5F" w14:textId="2FD59DEF" w:rsidR="007B1AD0" w:rsidRPr="003311CB" w:rsidRDefault="007B1AD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3311CB" w14:paraId="50790ECD" w14:textId="77777777">
        <w:tc>
          <w:tcPr>
            <w:tcW w:w="1701" w:type="dxa"/>
          </w:tcPr>
          <w:p w14:paraId="70A86BAB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14:paraId="0837670D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3311CB" w14:paraId="2579631C" w14:textId="77777777">
        <w:tc>
          <w:tcPr>
            <w:tcW w:w="1701" w:type="dxa"/>
          </w:tcPr>
          <w:p w14:paraId="4F39A756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14:paraId="71D5786A" w14:textId="77777777" w:rsidR="009D6220" w:rsidRPr="003311CB" w:rsidRDefault="009D6220" w:rsidP="003311CB">
            <w:pPr>
              <w:pStyle w:val="ConsPlusNormal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1CB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14:paraId="4157D34D" w14:textId="61585C19" w:rsidR="007B1AD0" w:rsidRPr="003311CB" w:rsidRDefault="009D6220" w:rsidP="003311CB">
      <w:pPr>
        <w:pStyle w:val="ConsPlusNormal"/>
        <w:widowControl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3311CB">
        <w:rPr>
          <w:rFonts w:ascii="Arial" w:hAnsi="Arial" w:cs="Arial"/>
          <w:sz w:val="24"/>
          <w:szCs w:val="24"/>
        </w:rPr>
        <w:t xml:space="preserve">8(38258) </w:t>
      </w:r>
      <w:r w:rsidR="0050396B" w:rsidRPr="003311CB">
        <w:rPr>
          <w:rFonts w:ascii="Arial" w:hAnsi="Arial" w:cs="Arial"/>
          <w:sz w:val="24"/>
          <w:szCs w:val="24"/>
        </w:rPr>
        <w:t>36124</w:t>
      </w:r>
      <w:r w:rsidR="007B1AD0" w:rsidRPr="003311CB">
        <w:rPr>
          <w:rFonts w:ascii="Arial" w:hAnsi="Arial" w:cs="Arial"/>
          <w:sz w:val="24"/>
          <w:szCs w:val="24"/>
        </w:rPr>
        <w:t xml:space="preserve">, 8(38258) </w:t>
      </w:r>
      <w:r w:rsidR="0050396B" w:rsidRPr="003311CB">
        <w:rPr>
          <w:rFonts w:ascii="Arial" w:hAnsi="Arial" w:cs="Arial"/>
          <w:sz w:val="24"/>
          <w:szCs w:val="24"/>
        </w:rPr>
        <w:t>36136</w:t>
      </w:r>
    </w:p>
    <w:p w14:paraId="16862149" w14:textId="6152057D" w:rsidR="009D6220" w:rsidRPr="003311CB" w:rsidRDefault="009D6220" w:rsidP="003311CB">
      <w:pPr>
        <w:pStyle w:val="ConsPlusNormal"/>
        <w:widowControl/>
        <w:suppressAutoHyphens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Официальный сайт </w:t>
      </w:r>
      <w:r w:rsidR="00CF0586" w:rsidRPr="003311CB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3311CB">
        <w:rPr>
          <w:rFonts w:ascii="Arial" w:hAnsi="Arial" w:cs="Arial"/>
          <w:sz w:val="24"/>
          <w:szCs w:val="24"/>
        </w:rPr>
        <w:t xml:space="preserve"> в сети Интернет: </w:t>
      </w:r>
      <w:r w:rsidR="00CF0586" w:rsidRPr="003311CB">
        <w:rPr>
          <w:rFonts w:ascii="Arial" w:hAnsi="Arial" w:cs="Arial"/>
          <w:sz w:val="24"/>
          <w:szCs w:val="24"/>
          <w:lang w:val="en-US"/>
        </w:rPr>
        <w:t>vkt</w:t>
      </w:r>
      <w:r w:rsidR="00CF0586" w:rsidRPr="003311CB">
        <w:rPr>
          <w:rFonts w:ascii="Arial" w:hAnsi="Arial" w:cs="Arial"/>
          <w:sz w:val="24"/>
          <w:szCs w:val="24"/>
        </w:rPr>
        <w:t>adm.ru</w:t>
      </w:r>
    </w:p>
    <w:p w14:paraId="7B948327" w14:textId="76680651" w:rsidR="0050396B" w:rsidRPr="003311CB" w:rsidRDefault="009D6220" w:rsidP="003311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682B23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 xml:space="preserve">: </w:t>
      </w:r>
      <w:r w:rsidR="0050396B" w:rsidRPr="003311CB"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sastp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tomsk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gov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A84A10" w:rsidRPr="003311CB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50396B" w:rsidRPr="003311CB">
        <w:rPr>
          <w:rFonts w:ascii="Arial" w:hAnsi="Arial" w:cs="Arial"/>
          <w:sz w:val="24"/>
          <w:szCs w:val="24"/>
        </w:rPr>
        <w:t xml:space="preserve">  </w:t>
      </w:r>
    </w:p>
    <w:p w14:paraId="6B3DA96F" w14:textId="6689B433" w:rsidR="0050396B" w:rsidRPr="003311CB" w:rsidRDefault="0050396B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4BD30236" w14:textId="7908AADB" w:rsidR="00682B23" w:rsidRPr="003311CB" w:rsidRDefault="00682B23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5C8F7A35" w14:textId="77777777" w:rsidR="00682B23" w:rsidRPr="003311CB" w:rsidRDefault="00682B23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</w:p>
    <w:p w14:paraId="756A975B" w14:textId="77777777" w:rsidR="009D6220" w:rsidRPr="003311CB" w:rsidRDefault="009D6220" w:rsidP="003311CB">
      <w:pPr>
        <w:pStyle w:val="ConsPlusNormal"/>
        <w:widowControl/>
        <w:suppressAutoHyphens/>
        <w:jc w:val="both"/>
        <w:outlineLvl w:val="1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Приложение 2</w:t>
      </w:r>
    </w:p>
    <w:p w14:paraId="153D763F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71EE0FD9" w14:textId="6DC7B894" w:rsidR="009D6220" w:rsidRPr="003311CB" w:rsidRDefault="000A4A38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по </w:t>
      </w:r>
      <w:r w:rsidR="009D6220" w:rsidRPr="003311CB">
        <w:rPr>
          <w:rFonts w:ascii="Arial" w:hAnsi="Arial" w:cs="Arial"/>
          <w:sz w:val="24"/>
          <w:szCs w:val="24"/>
        </w:rPr>
        <w:t>предоставлени</w:t>
      </w:r>
      <w:r w:rsidRPr="003311CB">
        <w:rPr>
          <w:rFonts w:ascii="Arial" w:hAnsi="Arial" w:cs="Arial"/>
          <w:sz w:val="24"/>
          <w:szCs w:val="24"/>
        </w:rPr>
        <w:t>ю</w:t>
      </w:r>
      <w:r w:rsidR="009D6220" w:rsidRPr="003311CB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BE67A6" w:rsidRPr="003311CB">
        <w:rPr>
          <w:rFonts w:ascii="Arial" w:hAnsi="Arial" w:cs="Arial"/>
          <w:sz w:val="24"/>
          <w:szCs w:val="24"/>
        </w:rPr>
        <w:t>«Д</w:t>
      </w:r>
      <w:r w:rsidR="009D6220" w:rsidRPr="003311CB">
        <w:rPr>
          <w:rFonts w:ascii="Arial" w:hAnsi="Arial" w:cs="Arial"/>
          <w:sz w:val="24"/>
          <w:szCs w:val="24"/>
        </w:rPr>
        <w:t>ач</w:t>
      </w:r>
      <w:r w:rsidR="00BE67A6" w:rsidRPr="003311CB">
        <w:rPr>
          <w:rFonts w:ascii="Arial" w:hAnsi="Arial" w:cs="Arial"/>
          <w:sz w:val="24"/>
          <w:szCs w:val="24"/>
        </w:rPr>
        <w:t>а</w:t>
      </w:r>
      <w:r w:rsidR="009D6220" w:rsidRPr="003311CB">
        <w:rPr>
          <w:rFonts w:ascii="Arial" w:hAnsi="Arial" w:cs="Arial"/>
          <w:sz w:val="24"/>
          <w:szCs w:val="24"/>
        </w:rPr>
        <w:t xml:space="preserve"> письменных</w:t>
      </w:r>
    </w:p>
    <w:p w14:paraId="54E2E42D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14:paraId="1F58855D" w14:textId="77777777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14:paraId="08DAE6F9" w14:textId="0C172985" w:rsidR="0050396B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84A10" w:rsidRPr="003311CB">
        <w:rPr>
          <w:rFonts w:ascii="Arial" w:hAnsi="Arial" w:cs="Arial"/>
          <w:sz w:val="24"/>
          <w:szCs w:val="24"/>
        </w:rPr>
        <w:t>Степановское</w:t>
      </w:r>
      <w:r w:rsidR="0050396B" w:rsidRPr="003311CB">
        <w:rPr>
          <w:rFonts w:ascii="Arial" w:hAnsi="Arial" w:cs="Arial"/>
          <w:sz w:val="24"/>
          <w:szCs w:val="24"/>
        </w:rPr>
        <w:t xml:space="preserve"> сельское поселение </w:t>
      </w:r>
    </w:p>
    <w:p w14:paraId="220113A8" w14:textId="50DB9C46" w:rsidR="009D6220" w:rsidRPr="003311CB" w:rsidRDefault="0050396B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Верхнекетского</w:t>
      </w:r>
      <w:r w:rsidR="00CF0586" w:rsidRPr="003311CB">
        <w:rPr>
          <w:rFonts w:ascii="Arial" w:hAnsi="Arial" w:cs="Arial"/>
          <w:sz w:val="24"/>
          <w:szCs w:val="24"/>
        </w:rPr>
        <w:t xml:space="preserve"> район</w:t>
      </w:r>
      <w:r w:rsidRPr="003311CB">
        <w:rPr>
          <w:rFonts w:ascii="Arial" w:hAnsi="Arial" w:cs="Arial"/>
          <w:sz w:val="24"/>
          <w:szCs w:val="24"/>
        </w:rPr>
        <w:t>а</w:t>
      </w:r>
      <w:r w:rsidR="00CF0586" w:rsidRPr="003311CB">
        <w:rPr>
          <w:rFonts w:ascii="Arial" w:hAnsi="Arial" w:cs="Arial"/>
          <w:sz w:val="24"/>
          <w:szCs w:val="24"/>
        </w:rPr>
        <w:t xml:space="preserve"> Томской области</w:t>
      </w:r>
    </w:p>
    <w:p w14:paraId="1E5BE9D4" w14:textId="163A3C00" w:rsidR="009D6220" w:rsidRPr="003311CB" w:rsidRDefault="009D6220" w:rsidP="003311CB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о местных налогах и сборах</w:t>
      </w:r>
      <w:r w:rsidR="00BE67A6" w:rsidRPr="003311CB">
        <w:rPr>
          <w:rFonts w:ascii="Arial" w:hAnsi="Arial" w:cs="Arial"/>
          <w:sz w:val="24"/>
          <w:szCs w:val="24"/>
        </w:rPr>
        <w:t>»</w:t>
      </w:r>
    </w:p>
    <w:p w14:paraId="1C269DDF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14:paraId="10832E02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388CCD5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14:paraId="0226D383" w14:textId="245E776F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 w:rsidR="000A4A38" w:rsidRPr="003311CB">
        <w:rPr>
          <w:rFonts w:ascii="Arial" w:hAnsi="Arial" w:cs="Arial"/>
          <w:sz w:val="24"/>
          <w:szCs w:val="24"/>
        </w:rPr>
        <w:t>Администрации поселения</w:t>
      </w:r>
      <w:r w:rsidRPr="003311CB">
        <w:rPr>
          <w:rFonts w:ascii="Arial" w:hAnsi="Arial" w:cs="Arial"/>
          <w:sz w:val="24"/>
          <w:szCs w:val="24"/>
        </w:rPr>
        <w:t>)</w:t>
      </w:r>
    </w:p>
    <w:p w14:paraId="268CEAAF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14:paraId="071407DB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14:paraId="267E2398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50283930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 w:rsidRPr="003311CB">
        <w:rPr>
          <w:rFonts w:ascii="Arial" w:hAnsi="Arial" w:cs="Arial"/>
          <w:sz w:val="24"/>
          <w:szCs w:val="24"/>
        </w:rPr>
        <w:t>юридического лица</w:t>
      </w:r>
      <w:r w:rsidRPr="003311CB">
        <w:rPr>
          <w:rFonts w:ascii="Arial" w:hAnsi="Arial" w:cs="Arial"/>
          <w:sz w:val="24"/>
          <w:szCs w:val="24"/>
        </w:rPr>
        <w:t>)</w:t>
      </w:r>
    </w:p>
    <w:p w14:paraId="3226BE68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6358B3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14:paraId="654E985A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14:paraId="13379FEC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14:paraId="57FED170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65B59212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bookmarkStart w:id="8" w:name="P587"/>
      <w:bookmarkEnd w:id="8"/>
      <w:r w:rsidRPr="003311CB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14:paraId="01B1BB52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A6BF928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14:paraId="3B422822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3311CB">
        <w:rPr>
          <w:rFonts w:ascii="Arial" w:hAnsi="Arial" w:cs="Arial"/>
          <w:sz w:val="24"/>
          <w:szCs w:val="24"/>
        </w:rPr>
        <w:t>___________________________</w:t>
      </w:r>
    </w:p>
    <w:p w14:paraId="740A7E75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3311CB">
        <w:rPr>
          <w:rFonts w:ascii="Arial" w:hAnsi="Arial" w:cs="Arial"/>
          <w:sz w:val="24"/>
          <w:szCs w:val="24"/>
        </w:rPr>
        <w:t>___________________________</w:t>
      </w:r>
    </w:p>
    <w:p w14:paraId="51A2541A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3311CB">
        <w:rPr>
          <w:rFonts w:ascii="Arial" w:hAnsi="Arial" w:cs="Arial"/>
          <w:sz w:val="24"/>
          <w:szCs w:val="24"/>
        </w:rPr>
        <w:t>__________________________</w:t>
      </w:r>
    </w:p>
    <w:p w14:paraId="5B813E30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3311CB">
        <w:rPr>
          <w:rFonts w:ascii="Arial" w:hAnsi="Arial" w:cs="Arial"/>
          <w:sz w:val="24"/>
          <w:szCs w:val="24"/>
        </w:rPr>
        <w:t>___________________________</w:t>
      </w:r>
    </w:p>
    <w:p w14:paraId="083BA1FD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___________________________________________</w:t>
      </w:r>
      <w:r w:rsidR="00E95371" w:rsidRPr="003311CB">
        <w:rPr>
          <w:rFonts w:ascii="Arial" w:hAnsi="Arial" w:cs="Arial"/>
          <w:sz w:val="24"/>
          <w:szCs w:val="24"/>
        </w:rPr>
        <w:t>___________________________</w:t>
      </w:r>
    </w:p>
    <w:p w14:paraId="72C2259F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1D2A463E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14:paraId="79D56733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┌─┐</w:t>
      </w:r>
    </w:p>
    <w:p w14:paraId="0AE515F4" w14:textId="672F7AD8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</w:t>
      </w:r>
      <w:r w:rsidR="00E95371" w:rsidRPr="003311CB">
        <w:rPr>
          <w:rFonts w:ascii="Arial" w:hAnsi="Arial" w:cs="Arial"/>
          <w:sz w:val="24"/>
          <w:szCs w:val="24"/>
        </w:rPr>
        <w:t xml:space="preserve">        </w:t>
      </w:r>
      <w:r w:rsidRPr="003311CB">
        <w:rPr>
          <w:rFonts w:ascii="Arial" w:hAnsi="Arial" w:cs="Arial"/>
          <w:sz w:val="24"/>
          <w:szCs w:val="24"/>
        </w:rPr>
        <w:t xml:space="preserve">в </w:t>
      </w:r>
      <w:r w:rsidR="000A4A38" w:rsidRPr="003311CB">
        <w:rPr>
          <w:rFonts w:ascii="Arial" w:hAnsi="Arial" w:cs="Arial"/>
          <w:sz w:val="24"/>
          <w:szCs w:val="24"/>
        </w:rPr>
        <w:t>Администрации поселения</w:t>
      </w:r>
    </w:p>
    <w:p w14:paraId="1187E006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└─┘</w:t>
      </w:r>
    </w:p>
    <w:p w14:paraId="24AA0A5E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┌─┐</w:t>
      </w:r>
    </w:p>
    <w:p w14:paraId="2A5C76DD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│ </w:t>
      </w:r>
      <w:r w:rsidR="00E95371" w:rsidRPr="003311CB">
        <w:rPr>
          <w:rFonts w:ascii="Arial" w:hAnsi="Arial" w:cs="Arial"/>
          <w:sz w:val="24"/>
          <w:szCs w:val="24"/>
        </w:rPr>
        <w:t xml:space="preserve">  </w:t>
      </w:r>
      <w:r w:rsidRPr="003311CB">
        <w:rPr>
          <w:rFonts w:ascii="Arial" w:hAnsi="Arial" w:cs="Arial"/>
          <w:sz w:val="24"/>
          <w:szCs w:val="24"/>
        </w:rPr>
        <w:t>│ в МФЦ</w:t>
      </w:r>
    </w:p>
    <w:p w14:paraId="3848D766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└─┘</w:t>
      </w:r>
    </w:p>
    <w:p w14:paraId="5D7C3919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┌─┐</w:t>
      </w:r>
    </w:p>
    <w:p w14:paraId="01A75425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│ </w:t>
      </w:r>
      <w:r w:rsidR="00E95371" w:rsidRPr="003311CB">
        <w:rPr>
          <w:rFonts w:ascii="Arial" w:hAnsi="Arial" w:cs="Arial"/>
          <w:sz w:val="24"/>
          <w:szCs w:val="24"/>
        </w:rPr>
        <w:t xml:space="preserve">  </w:t>
      </w:r>
      <w:r w:rsidRPr="003311CB">
        <w:rPr>
          <w:rFonts w:ascii="Arial" w:hAnsi="Arial" w:cs="Arial"/>
          <w:sz w:val="24"/>
          <w:szCs w:val="24"/>
        </w:rPr>
        <w:t>│ посредством почтовой связи</w:t>
      </w:r>
    </w:p>
    <w:p w14:paraId="0B53BDAD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└─┘</w:t>
      </w:r>
    </w:p>
    <w:p w14:paraId="26A04C19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┌─┐</w:t>
      </w:r>
    </w:p>
    <w:p w14:paraId="6E942D8A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│ </w:t>
      </w:r>
      <w:r w:rsidR="00E95371" w:rsidRPr="003311CB">
        <w:rPr>
          <w:rFonts w:ascii="Arial" w:hAnsi="Arial" w:cs="Arial"/>
          <w:sz w:val="24"/>
          <w:szCs w:val="24"/>
        </w:rPr>
        <w:t xml:space="preserve">  </w:t>
      </w:r>
      <w:r w:rsidRPr="003311CB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14:paraId="45A3F025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└─┘</w:t>
      </w:r>
    </w:p>
    <w:p w14:paraId="3D4097FA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7213382B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14:paraId="665ECE78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</w:p>
    <w:p w14:paraId="5E23AD61" w14:textId="77777777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 xml:space="preserve">Заявитель: </w:t>
      </w:r>
      <w:r w:rsidRPr="00721E5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9BF4FA3" w14:textId="3627087D" w:rsidR="009D6220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(Ф.И.О.,   должность представителя (подпись) юридического лица; Ф.И.О.</w:t>
      </w:r>
    </w:p>
    <w:p w14:paraId="20C6F99D" w14:textId="0FEC2577" w:rsidR="002A33C3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гражданина)</w:t>
      </w:r>
    </w:p>
    <w:p w14:paraId="0F22CCEB" w14:textId="32B33A0E" w:rsidR="006B4C55" w:rsidRPr="003311CB" w:rsidRDefault="009D6220" w:rsidP="003311CB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3311CB">
        <w:rPr>
          <w:rFonts w:ascii="Arial" w:hAnsi="Arial" w:cs="Arial"/>
          <w:sz w:val="24"/>
          <w:szCs w:val="24"/>
        </w:rPr>
        <w:t>"__" ________ 20__ г.</w:t>
      </w:r>
      <w:r w:rsidR="00E95371" w:rsidRPr="003311CB">
        <w:rPr>
          <w:rFonts w:ascii="Arial" w:hAnsi="Arial" w:cs="Arial"/>
          <w:sz w:val="24"/>
          <w:szCs w:val="24"/>
        </w:rPr>
        <w:t xml:space="preserve"> </w:t>
      </w:r>
    </w:p>
    <w:sectPr w:rsidR="006B4C55" w:rsidRPr="003311CB" w:rsidSect="003311CB">
      <w:headerReference w:type="default" r:id="rId23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A03AA" w14:textId="77777777" w:rsidR="008A4CE6" w:rsidRDefault="008A4CE6" w:rsidP="003311CB">
      <w:pPr>
        <w:spacing w:after="0" w:line="240" w:lineRule="auto"/>
      </w:pPr>
      <w:r>
        <w:separator/>
      </w:r>
    </w:p>
  </w:endnote>
  <w:endnote w:type="continuationSeparator" w:id="0">
    <w:p w14:paraId="28766FED" w14:textId="77777777" w:rsidR="008A4CE6" w:rsidRDefault="008A4CE6" w:rsidP="003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5B5D" w14:textId="77777777" w:rsidR="008A4CE6" w:rsidRDefault="008A4CE6" w:rsidP="003311CB">
      <w:pPr>
        <w:spacing w:after="0" w:line="240" w:lineRule="auto"/>
      </w:pPr>
      <w:r>
        <w:separator/>
      </w:r>
    </w:p>
  </w:footnote>
  <w:footnote w:type="continuationSeparator" w:id="0">
    <w:p w14:paraId="392E0FF4" w14:textId="77777777" w:rsidR="008A4CE6" w:rsidRDefault="008A4CE6" w:rsidP="0033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79051"/>
      <w:docPartObj>
        <w:docPartGallery w:val="Page Numbers (Top of Page)"/>
        <w:docPartUnique/>
      </w:docPartObj>
    </w:sdtPr>
    <w:sdtEndPr/>
    <w:sdtContent>
      <w:p w14:paraId="67845E22" w14:textId="406DD838" w:rsidR="003311CB" w:rsidRDefault="003311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FC">
          <w:rPr>
            <w:noProof/>
          </w:rPr>
          <w:t>2</w:t>
        </w:r>
        <w:r>
          <w:fldChar w:fldCharType="end"/>
        </w:r>
      </w:p>
    </w:sdtContent>
  </w:sdt>
  <w:p w14:paraId="29F707ED" w14:textId="77777777" w:rsidR="003311CB" w:rsidRDefault="003311C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0"/>
    <w:rsid w:val="000525E7"/>
    <w:rsid w:val="000A4A38"/>
    <w:rsid w:val="000C4A59"/>
    <w:rsid w:val="000F56CB"/>
    <w:rsid w:val="00107DCC"/>
    <w:rsid w:val="0012040B"/>
    <w:rsid w:val="001352F6"/>
    <w:rsid w:val="001C652E"/>
    <w:rsid w:val="00212DAB"/>
    <w:rsid w:val="00223163"/>
    <w:rsid w:val="0023459D"/>
    <w:rsid w:val="00286E9E"/>
    <w:rsid w:val="002A122C"/>
    <w:rsid w:val="002A33C3"/>
    <w:rsid w:val="002B1F22"/>
    <w:rsid w:val="002F223D"/>
    <w:rsid w:val="002F76F6"/>
    <w:rsid w:val="00310EEC"/>
    <w:rsid w:val="003154D0"/>
    <w:rsid w:val="003311CB"/>
    <w:rsid w:val="0043361C"/>
    <w:rsid w:val="00437AA8"/>
    <w:rsid w:val="004552FC"/>
    <w:rsid w:val="004846D8"/>
    <w:rsid w:val="004B5A3D"/>
    <w:rsid w:val="004E7A12"/>
    <w:rsid w:val="004F126C"/>
    <w:rsid w:val="0050135C"/>
    <w:rsid w:val="0050396B"/>
    <w:rsid w:val="00530870"/>
    <w:rsid w:val="0054641C"/>
    <w:rsid w:val="005C39EF"/>
    <w:rsid w:val="00610266"/>
    <w:rsid w:val="00646B80"/>
    <w:rsid w:val="00682B23"/>
    <w:rsid w:val="00692B28"/>
    <w:rsid w:val="006B4C55"/>
    <w:rsid w:val="007055B4"/>
    <w:rsid w:val="00705FAF"/>
    <w:rsid w:val="00721E50"/>
    <w:rsid w:val="00726E81"/>
    <w:rsid w:val="00730566"/>
    <w:rsid w:val="007910ED"/>
    <w:rsid w:val="007B1AD0"/>
    <w:rsid w:val="007D5102"/>
    <w:rsid w:val="00807DF0"/>
    <w:rsid w:val="00852723"/>
    <w:rsid w:val="008A4CE6"/>
    <w:rsid w:val="008B5FF3"/>
    <w:rsid w:val="008E4528"/>
    <w:rsid w:val="00950609"/>
    <w:rsid w:val="009D2BD3"/>
    <w:rsid w:val="009D6220"/>
    <w:rsid w:val="00A84A10"/>
    <w:rsid w:val="00B50429"/>
    <w:rsid w:val="00B725C7"/>
    <w:rsid w:val="00B97DA9"/>
    <w:rsid w:val="00BA3037"/>
    <w:rsid w:val="00BC74DB"/>
    <w:rsid w:val="00BE67A6"/>
    <w:rsid w:val="00C230D7"/>
    <w:rsid w:val="00C3034F"/>
    <w:rsid w:val="00C530F5"/>
    <w:rsid w:val="00C53A96"/>
    <w:rsid w:val="00C923AC"/>
    <w:rsid w:val="00C94A62"/>
    <w:rsid w:val="00CD029C"/>
    <w:rsid w:val="00CF0586"/>
    <w:rsid w:val="00D02D55"/>
    <w:rsid w:val="00D64CDE"/>
    <w:rsid w:val="00DD6D76"/>
    <w:rsid w:val="00E13445"/>
    <w:rsid w:val="00E246EA"/>
    <w:rsid w:val="00E95371"/>
    <w:rsid w:val="00EB103A"/>
    <w:rsid w:val="00ED1AD4"/>
    <w:rsid w:val="00ED613B"/>
    <w:rsid w:val="00F0024C"/>
    <w:rsid w:val="00F5195F"/>
    <w:rsid w:val="00F730C1"/>
    <w:rsid w:val="00F778D6"/>
    <w:rsid w:val="00FC566B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F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3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11CB"/>
  </w:style>
  <w:style w:type="paragraph" w:styleId="ad">
    <w:name w:val="footer"/>
    <w:basedOn w:val="a"/>
    <w:link w:val="ae"/>
    <w:uiPriority w:val="99"/>
    <w:unhideWhenUsed/>
    <w:rsid w:val="0033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33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311CB"/>
  </w:style>
  <w:style w:type="paragraph" w:styleId="ad">
    <w:name w:val="footer"/>
    <w:basedOn w:val="a"/>
    <w:link w:val="ae"/>
    <w:uiPriority w:val="99"/>
    <w:unhideWhenUsed/>
    <w:rsid w:val="0033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8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BACD515276EA654769D6290B502D7FB12735A2B2179BAE5CCB3E00952CED7154735CEB172048EBB0700FF90pFG8J" TargetMode="External"/><Relationship Id="rId7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2" Type="http://schemas.openxmlformats.org/officeDocument/2006/relationships/hyperlink" Target="consultantplus://offline/ref=087BACD515276EA654769D6290B502D7FB127A5E252B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0" Type="http://schemas.openxmlformats.org/officeDocument/2006/relationships/hyperlink" Target="consultantplus://offline/ref=087BACD515276EA654769D6290B502D7FB127A58282979BAE5CCB3E00952CED707476DC7B37B4EDEFE4C0FFE90E70BD6DECFA5C7pEGB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7BACD515276EA654769D6290B502D7FB127A5D2C2A79BAE5CCB3E00952CED7154735CEB172048EBB0700FF90pFG8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7BACD515276EA654769D6290B502D7FB127B582C2879BAE5CCB3E00952CED7154735CEB172048EBB0700FF90pFG8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87BACD515276EA654769D6290B502D7FA12745A277E2EB8B499BDE5010294C7110E61C1AE711B91B81900pFGEJ" TargetMode="External"/><Relationship Id="rId19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BACD515276EA654769D6290B502D7FB1B77572E2879BAE5CCB3E00952CED7154735CEB172048EBB0700FF90pFG8J" TargetMode="External"/><Relationship Id="rId14" Type="http://schemas.openxmlformats.org/officeDocument/2006/relationships/hyperlink" Target="consultantplus://offline/ref=087BACD515276EA654769D6290B502D7FB127A5B2E2079BAE5CCB3E00952CED7154735CEB172048EBB0700FF90pFG8J" TargetMode="External"/><Relationship Id="rId22" Type="http://schemas.openxmlformats.org/officeDocument/2006/relationships/hyperlink" Target="mailto:sast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4829</Words>
  <Characters>27530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Step</cp:lastModifiedBy>
  <cp:revision>2</cp:revision>
  <cp:lastPrinted>2022-04-12T07:52:00Z</cp:lastPrinted>
  <dcterms:created xsi:type="dcterms:W3CDTF">2022-04-12T07:53:00Z</dcterms:created>
  <dcterms:modified xsi:type="dcterms:W3CDTF">2022-04-12T07:53:00Z</dcterms:modified>
</cp:coreProperties>
</file>